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F1" w:rsidRDefault="00E204F1" w:rsidP="004E033B">
      <w:pPr>
        <w:spacing w:after="0"/>
        <w:ind w:left="0" w:firstLine="0"/>
        <w:jc w:val="center"/>
        <w:rPr>
          <w:color w:val="000000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5055235" cy="914400"/>
            <wp:effectExtent l="19050" t="0" r="0" b="0"/>
            <wp:docPr id="3" name="Рисунок 1" descr="C:\Users\Светочка\Desktop\эмпири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веточка\Desktop\эмпирика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4F1" w:rsidRPr="001134AC" w:rsidRDefault="00E204F1" w:rsidP="004E033B">
      <w:pPr>
        <w:spacing w:after="0"/>
        <w:ind w:left="0" w:firstLine="0"/>
        <w:jc w:val="center"/>
        <w:rPr>
          <w:sz w:val="20"/>
          <w:szCs w:val="20"/>
        </w:rPr>
      </w:pPr>
      <w:r w:rsidRPr="001134AC">
        <w:rPr>
          <w:sz w:val="20"/>
          <w:szCs w:val="20"/>
        </w:rPr>
        <w:t>Россия, 625000, г. Тюмень, ул. М.Сперанского, 37 кв.</w:t>
      </w:r>
      <w:proofErr w:type="gramStart"/>
      <w:r w:rsidRPr="001134AC">
        <w:rPr>
          <w:sz w:val="20"/>
          <w:szCs w:val="20"/>
        </w:rPr>
        <w:t>56  тел.</w:t>
      </w:r>
      <w:proofErr w:type="gramEnd"/>
      <w:r w:rsidRPr="001134AC">
        <w:rPr>
          <w:sz w:val="20"/>
          <w:szCs w:val="20"/>
        </w:rPr>
        <w:t xml:space="preserve"> 8 </w:t>
      </w:r>
      <w:r w:rsidR="00772CF6">
        <w:rPr>
          <w:sz w:val="20"/>
          <w:szCs w:val="20"/>
        </w:rPr>
        <w:t>929</w:t>
      </w:r>
      <w:r w:rsidRPr="001134AC">
        <w:rPr>
          <w:sz w:val="20"/>
          <w:szCs w:val="20"/>
        </w:rPr>
        <w:t> </w:t>
      </w:r>
      <w:r w:rsidR="00772CF6">
        <w:rPr>
          <w:sz w:val="20"/>
          <w:szCs w:val="20"/>
        </w:rPr>
        <w:t>266</w:t>
      </w:r>
      <w:r w:rsidRPr="001134AC">
        <w:rPr>
          <w:sz w:val="20"/>
          <w:szCs w:val="20"/>
        </w:rPr>
        <w:t xml:space="preserve"> </w:t>
      </w:r>
      <w:r w:rsidR="00772CF6">
        <w:rPr>
          <w:sz w:val="20"/>
          <w:szCs w:val="20"/>
        </w:rPr>
        <w:t>06</w:t>
      </w:r>
      <w:r w:rsidRPr="001134AC">
        <w:rPr>
          <w:sz w:val="20"/>
          <w:szCs w:val="20"/>
        </w:rPr>
        <w:t xml:space="preserve"> </w:t>
      </w:r>
      <w:r w:rsidR="00772CF6">
        <w:rPr>
          <w:sz w:val="20"/>
          <w:szCs w:val="20"/>
        </w:rPr>
        <w:t>90</w:t>
      </w:r>
      <w:r w:rsidRPr="001134AC">
        <w:rPr>
          <w:sz w:val="20"/>
          <w:szCs w:val="20"/>
        </w:rPr>
        <w:t xml:space="preserve"> e-mail: </w:t>
      </w:r>
      <w:hyperlink r:id="rId8" w:history="1">
        <w:r w:rsidRPr="001134AC">
          <w:rPr>
            <w:sz w:val="20"/>
            <w:szCs w:val="20"/>
          </w:rPr>
          <w:t>sociologos@bk.ru</w:t>
        </w:r>
      </w:hyperlink>
    </w:p>
    <w:p w:rsidR="00E204F1" w:rsidRDefault="00E204F1" w:rsidP="00E204F1">
      <w:pPr>
        <w:spacing w:after="0"/>
        <w:jc w:val="center"/>
        <w:rPr>
          <w:sz w:val="20"/>
          <w:szCs w:val="20"/>
        </w:rPr>
      </w:pPr>
      <w:r w:rsidRPr="001134AC">
        <w:rPr>
          <w:sz w:val="20"/>
          <w:szCs w:val="20"/>
        </w:rPr>
        <w:t>ИНН/КПП 7203342002/</w:t>
      </w:r>
      <w:proofErr w:type="gramStart"/>
      <w:r w:rsidRPr="001134AC">
        <w:rPr>
          <w:sz w:val="20"/>
          <w:szCs w:val="20"/>
        </w:rPr>
        <w:t>720301001  р</w:t>
      </w:r>
      <w:proofErr w:type="gramEnd"/>
      <w:r w:rsidRPr="001134AC">
        <w:rPr>
          <w:sz w:val="20"/>
          <w:szCs w:val="20"/>
        </w:rPr>
        <w:t>/с 40702810200020018429  в Филиале №6602 ВТБ 24 (ПАО)   к/с 30101810965770000413 БИК 046577413</w:t>
      </w:r>
    </w:p>
    <w:p w:rsidR="00E204F1" w:rsidRDefault="00E204F1" w:rsidP="00E204F1">
      <w:pPr>
        <w:spacing w:after="0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04F1" w:rsidRPr="00D61340" w:rsidTr="00E63E35">
        <w:tc>
          <w:tcPr>
            <w:tcW w:w="4785" w:type="dxa"/>
          </w:tcPr>
          <w:p w:rsidR="00E204F1" w:rsidRPr="00D61340" w:rsidRDefault="00E204F1" w:rsidP="00E63E3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E204F1" w:rsidRPr="00EC0976" w:rsidRDefault="00E204F1" w:rsidP="00E63E35">
            <w:pPr>
              <w:spacing w:after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E204F1" w:rsidRPr="00EC0976" w:rsidRDefault="00E204F1" w:rsidP="00E204F1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E204F1" w:rsidRPr="00EC0976" w:rsidRDefault="00E204F1" w:rsidP="00E204F1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E204F1" w:rsidRPr="00EC0976" w:rsidRDefault="00E204F1" w:rsidP="00E204F1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E204F1" w:rsidRPr="00EC0976" w:rsidRDefault="00E204F1" w:rsidP="00E204F1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E204F1" w:rsidRPr="00EC0976" w:rsidRDefault="00E204F1" w:rsidP="00E204F1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E204F1" w:rsidRPr="00EC0976" w:rsidRDefault="00E204F1" w:rsidP="00E204F1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E204F1" w:rsidRPr="00EC0976" w:rsidRDefault="00E204F1" w:rsidP="004E033B">
      <w:pPr>
        <w:spacing w:after="0" w:line="360" w:lineRule="auto"/>
        <w:ind w:left="0" w:firstLine="0"/>
        <w:jc w:val="center"/>
        <w:rPr>
          <w:rFonts w:cs="Times New Roman"/>
          <w:sz w:val="28"/>
          <w:szCs w:val="28"/>
        </w:rPr>
      </w:pPr>
    </w:p>
    <w:p w:rsidR="00E204F1" w:rsidRDefault="00E204F1" w:rsidP="004E033B">
      <w:pPr>
        <w:spacing w:after="0" w:line="360" w:lineRule="auto"/>
        <w:ind w:left="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Аналитический отчет </w:t>
      </w:r>
    </w:p>
    <w:p w:rsidR="00E204F1" w:rsidRDefault="00E204F1" w:rsidP="004E033B">
      <w:pPr>
        <w:spacing w:after="0" w:line="360" w:lineRule="auto"/>
        <w:ind w:left="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«Независимая оценка </w:t>
      </w:r>
      <w:r w:rsidR="00CE5BA7" w:rsidRPr="00CE5BA7">
        <w:rPr>
          <w:rFonts w:cs="Times New Roman"/>
          <w:sz w:val="28"/>
          <w:szCs w:val="28"/>
        </w:rPr>
        <w:t>качества условий оказания услуг организациями культуры Курганской области</w:t>
      </w:r>
      <w:r>
        <w:rPr>
          <w:rFonts w:cs="Times New Roman"/>
          <w:sz w:val="28"/>
          <w:szCs w:val="28"/>
        </w:rPr>
        <w:t>»</w:t>
      </w:r>
    </w:p>
    <w:p w:rsidR="00E204F1" w:rsidRPr="00EC0976" w:rsidRDefault="00E204F1" w:rsidP="004E033B">
      <w:pPr>
        <w:spacing w:after="0" w:line="360" w:lineRule="auto"/>
        <w:ind w:left="0" w:firstLine="0"/>
        <w:jc w:val="center"/>
        <w:rPr>
          <w:rFonts w:cs="Times New Roman"/>
          <w:sz w:val="28"/>
          <w:szCs w:val="28"/>
        </w:rPr>
      </w:pPr>
    </w:p>
    <w:p w:rsidR="00E204F1" w:rsidRPr="00EC0976" w:rsidRDefault="00E204F1" w:rsidP="004E033B">
      <w:pPr>
        <w:spacing w:after="0" w:line="360" w:lineRule="auto"/>
        <w:ind w:left="0" w:firstLine="0"/>
        <w:jc w:val="center"/>
        <w:rPr>
          <w:rFonts w:cs="Times New Roman"/>
          <w:sz w:val="28"/>
          <w:szCs w:val="28"/>
        </w:rPr>
      </w:pPr>
    </w:p>
    <w:p w:rsidR="00E204F1" w:rsidRPr="00EC0976" w:rsidRDefault="00E204F1" w:rsidP="004E033B">
      <w:pPr>
        <w:spacing w:after="0" w:line="360" w:lineRule="auto"/>
        <w:ind w:left="0" w:firstLine="0"/>
        <w:jc w:val="center"/>
        <w:rPr>
          <w:rFonts w:cs="Times New Roman"/>
          <w:sz w:val="28"/>
          <w:szCs w:val="28"/>
        </w:rPr>
      </w:pPr>
    </w:p>
    <w:p w:rsidR="00E204F1" w:rsidRDefault="00E204F1" w:rsidP="004E033B">
      <w:pPr>
        <w:spacing w:after="0" w:line="360" w:lineRule="auto"/>
        <w:ind w:left="0" w:firstLine="0"/>
        <w:jc w:val="center"/>
        <w:rPr>
          <w:rFonts w:cs="Times New Roman"/>
          <w:sz w:val="28"/>
          <w:szCs w:val="28"/>
        </w:rPr>
      </w:pPr>
    </w:p>
    <w:p w:rsidR="00E204F1" w:rsidRDefault="00E204F1" w:rsidP="004E033B">
      <w:pPr>
        <w:spacing w:after="0" w:line="360" w:lineRule="auto"/>
        <w:ind w:left="0" w:firstLine="0"/>
        <w:jc w:val="center"/>
        <w:rPr>
          <w:rFonts w:cs="Times New Roman"/>
          <w:sz w:val="28"/>
          <w:szCs w:val="28"/>
        </w:rPr>
      </w:pPr>
    </w:p>
    <w:p w:rsidR="00E204F1" w:rsidRDefault="00E204F1" w:rsidP="004E033B">
      <w:pPr>
        <w:spacing w:after="0" w:line="360" w:lineRule="auto"/>
        <w:ind w:left="0" w:firstLine="0"/>
        <w:jc w:val="center"/>
        <w:rPr>
          <w:rFonts w:cs="Times New Roman"/>
          <w:sz w:val="28"/>
          <w:szCs w:val="28"/>
        </w:rPr>
      </w:pPr>
    </w:p>
    <w:p w:rsidR="00E204F1" w:rsidRDefault="00E204F1" w:rsidP="004E033B">
      <w:pPr>
        <w:spacing w:after="0" w:line="360" w:lineRule="auto"/>
        <w:ind w:left="0" w:firstLine="0"/>
        <w:jc w:val="center"/>
        <w:rPr>
          <w:rFonts w:cs="Times New Roman"/>
          <w:sz w:val="28"/>
          <w:szCs w:val="28"/>
        </w:rPr>
      </w:pPr>
    </w:p>
    <w:p w:rsidR="00E204F1" w:rsidRDefault="00E204F1" w:rsidP="004E033B">
      <w:pPr>
        <w:spacing w:after="0" w:line="360" w:lineRule="auto"/>
        <w:ind w:left="0" w:firstLine="0"/>
        <w:jc w:val="center"/>
        <w:rPr>
          <w:rFonts w:cs="Times New Roman"/>
          <w:sz w:val="28"/>
          <w:szCs w:val="28"/>
        </w:rPr>
      </w:pPr>
    </w:p>
    <w:p w:rsidR="00E204F1" w:rsidRDefault="00E204F1" w:rsidP="004E033B">
      <w:pPr>
        <w:spacing w:after="0" w:line="360" w:lineRule="auto"/>
        <w:ind w:left="0" w:firstLine="0"/>
        <w:jc w:val="center"/>
        <w:rPr>
          <w:rFonts w:cs="Times New Roman"/>
          <w:sz w:val="28"/>
          <w:szCs w:val="28"/>
        </w:rPr>
      </w:pPr>
    </w:p>
    <w:p w:rsidR="00E204F1" w:rsidRDefault="00E204F1" w:rsidP="004E033B">
      <w:pPr>
        <w:spacing w:after="0" w:line="360" w:lineRule="auto"/>
        <w:ind w:left="0" w:firstLine="0"/>
        <w:jc w:val="center"/>
        <w:rPr>
          <w:rFonts w:cs="Times New Roman"/>
          <w:sz w:val="28"/>
          <w:szCs w:val="28"/>
        </w:rPr>
      </w:pPr>
    </w:p>
    <w:p w:rsidR="00E204F1" w:rsidRDefault="00E204F1" w:rsidP="004E033B">
      <w:pPr>
        <w:spacing w:after="0" w:line="360" w:lineRule="auto"/>
        <w:ind w:left="0" w:firstLine="0"/>
        <w:jc w:val="center"/>
        <w:rPr>
          <w:rFonts w:cs="Times New Roman"/>
          <w:sz w:val="28"/>
          <w:szCs w:val="28"/>
        </w:rPr>
      </w:pPr>
    </w:p>
    <w:p w:rsidR="00E204F1" w:rsidRDefault="00E204F1" w:rsidP="004E033B">
      <w:pPr>
        <w:ind w:left="0" w:firstLine="0"/>
        <w:jc w:val="center"/>
        <w:rPr>
          <w:rFonts w:cs="Times New Roman"/>
          <w:sz w:val="28"/>
          <w:szCs w:val="28"/>
        </w:rPr>
      </w:pPr>
      <w:r w:rsidRPr="00EC0976">
        <w:rPr>
          <w:rFonts w:cs="Times New Roman"/>
          <w:sz w:val="28"/>
          <w:szCs w:val="28"/>
        </w:rPr>
        <w:t>Тюмень, 201</w:t>
      </w:r>
      <w:r w:rsidR="004B6E1C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г.</w:t>
      </w:r>
    </w:p>
    <w:p w:rsidR="00E204F1" w:rsidRDefault="00E204F1" w:rsidP="004E033B">
      <w:pPr>
        <w:ind w:left="0" w:firstLine="0"/>
      </w:pPr>
      <w:r>
        <w:br w:type="page"/>
      </w:r>
    </w:p>
    <w:p w:rsidR="00B17B0A" w:rsidRDefault="00E204F1" w:rsidP="004E033B">
      <w:pPr>
        <w:ind w:left="0" w:firstLine="709"/>
        <w:jc w:val="center"/>
        <w:rPr>
          <w:rFonts w:cs="Times New Roman"/>
          <w:b/>
          <w:sz w:val="28"/>
          <w:szCs w:val="28"/>
        </w:rPr>
      </w:pPr>
      <w:r w:rsidRPr="00E204F1">
        <w:rPr>
          <w:rFonts w:cs="Times New Roman"/>
          <w:b/>
          <w:sz w:val="28"/>
          <w:szCs w:val="28"/>
        </w:rPr>
        <w:lastRenderedPageBreak/>
        <w:t>СОДЕРЖАНИЕ</w:t>
      </w:r>
    </w:p>
    <w:p w:rsidR="00E204F1" w:rsidRPr="00E204F1" w:rsidRDefault="00E204F1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sdt>
      <w:sdtPr>
        <w:rPr>
          <w:rFonts w:asciiTheme="minorHAnsi" w:eastAsiaTheme="minorHAnsi" w:hAnsiTheme="minorHAnsi"/>
          <w:sz w:val="22"/>
          <w:szCs w:val="22"/>
          <w:lang w:eastAsia="en-US"/>
        </w:rPr>
        <w:id w:val="319856405"/>
        <w:docPartObj>
          <w:docPartGallery w:val="Table of Contents"/>
          <w:docPartUnique/>
        </w:docPartObj>
      </w:sdtPr>
      <w:sdtEndPr>
        <w:rPr>
          <w:rFonts w:ascii="Times New Roman" w:eastAsia="MS Mincho" w:hAnsi="Times New Roman"/>
          <w:b/>
          <w:bCs/>
          <w:sz w:val="28"/>
          <w:szCs w:val="28"/>
          <w:lang w:eastAsia="ja-JP"/>
        </w:rPr>
      </w:sdtEndPr>
      <w:sdtContent>
        <w:p w:rsidR="00BC2010" w:rsidRPr="00B444D3" w:rsidRDefault="00BC2010" w:rsidP="004E033B">
          <w:pPr>
            <w:ind w:left="0" w:firstLine="709"/>
            <w:rPr>
              <w:rFonts w:cs="Times New Roman"/>
              <w:sz w:val="28"/>
              <w:szCs w:val="28"/>
            </w:rPr>
          </w:pPr>
        </w:p>
        <w:p w:rsidR="00B444D3" w:rsidRPr="00B444D3" w:rsidRDefault="00CE0555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r w:rsidRPr="00B444D3">
            <w:rPr>
              <w:rFonts w:cs="Times New Roman"/>
              <w:sz w:val="28"/>
              <w:szCs w:val="28"/>
            </w:rPr>
            <w:fldChar w:fldCharType="begin"/>
          </w:r>
          <w:r w:rsidR="00BC2010" w:rsidRPr="00B444D3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B444D3">
            <w:rPr>
              <w:rFonts w:cs="Times New Roman"/>
              <w:sz w:val="28"/>
              <w:szCs w:val="28"/>
            </w:rPr>
            <w:fldChar w:fldCharType="separate"/>
          </w:r>
          <w:hyperlink w:anchor="_Toc520124488" w:history="1">
            <w:r w:rsidR="00B444D3" w:rsidRPr="00B444D3">
              <w:rPr>
                <w:rStyle w:val="ac"/>
                <w:noProof/>
                <w:sz w:val="28"/>
                <w:szCs w:val="28"/>
              </w:rPr>
              <w:t>ВВЕДЕНИЕ</w:t>
            </w:r>
            <w:r w:rsidR="00B444D3" w:rsidRPr="00B444D3">
              <w:rPr>
                <w:noProof/>
                <w:webHidden/>
                <w:sz w:val="28"/>
                <w:szCs w:val="28"/>
              </w:rPr>
              <w:tab/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begin"/>
            </w:r>
            <w:r w:rsidR="00B444D3" w:rsidRPr="00B444D3">
              <w:rPr>
                <w:noProof/>
                <w:webHidden/>
                <w:sz w:val="28"/>
                <w:szCs w:val="28"/>
              </w:rPr>
              <w:instrText xml:space="preserve"> PAGEREF _Toc520124488 \h </w:instrText>
            </w:r>
            <w:r w:rsidR="00B444D3" w:rsidRPr="00B444D3">
              <w:rPr>
                <w:noProof/>
                <w:webHidden/>
                <w:sz w:val="28"/>
                <w:szCs w:val="28"/>
              </w:rPr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44D3" w:rsidRPr="00B444D3">
              <w:rPr>
                <w:noProof/>
                <w:webHidden/>
                <w:sz w:val="28"/>
                <w:szCs w:val="28"/>
              </w:rPr>
              <w:t>3</w:t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44D3" w:rsidRPr="00B444D3" w:rsidRDefault="00E95B1D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0124489" w:history="1">
            <w:r w:rsidR="00B444D3" w:rsidRPr="00B444D3">
              <w:rPr>
                <w:rStyle w:val="ac"/>
                <w:noProof/>
                <w:sz w:val="28"/>
                <w:szCs w:val="28"/>
              </w:rPr>
              <w:t>Основные результаты независимой оценки качества библиотек</w:t>
            </w:r>
            <w:r w:rsidR="00B444D3" w:rsidRPr="00B444D3">
              <w:rPr>
                <w:noProof/>
                <w:webHidden/>
                <w:sz w:val="28"/>
                <w:szCs w:val="28"/>
              </w:rPr>
              <w:tab/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begin"/>
            </w:r>
            <w:r w:rsidR="00B444D3" w:rsidRPr="00B444D3">
              <w:rPr>
                <w:noProof/>
                <w:webHidden/>
                <w:sz w:val="28"/>
                <w:szCs w:val="28"/>
              </w:rPr>
              <w:instrText xml:space="preserve"> PAGEREF _Toc520124489 \h </w:instrText>
            </w:r>
            <w:r w:rsidR="00B444D3" w:rsidRPr="00B444D3">
              <w:rPr>
                <w:noProof/>
                <w:webHidden/>
                <w:sz w:val="28"/>
                <w:szCs w:val="28"/>
              </w:rPr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44D3" w:rsidRPr="00B444D3">
              <w:rPr>
                <w:noProof/>
                <w:webHidden/>
                <w:sz w:val="28"/>
                <w:szCs w:val="28"/>
              </w:rPr>
              <w:t>5</w:t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44D3" w:rsidRPr="00B444D3" w:rsidRDefault="00E95B1D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0124490" w:history="1">
            <w:r w:rsidR="00B444D3" w:rsidRPr="00B444D3">
              <w:rPr>
                <w:rStyle w:val="ac"/>
                <w:noProof/>
                <w:sz w:val="28"/>
                <w:szCs w:val="28"/>
              </w:rPr>
              <w:t>Основные результаты независимой оценки качества домов культур, культурно-досуговых центров, центров народного творчества</w:t>
            </w:r>
            <w:r w:rsidR="00B444D3" w:rsidRPr="00B444D3">
              <w:rPr>
                <w:noProof/>
                <w:webHidden/>
                <w:sz w:val="28"/>
                <w:szCs w:val="28"/>
              </w:rPr>
              <w:tab/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begin"/>
            </w:r>
            <w:r w:rsidR="00B444D3" w:rsidRPr="00B444D3">
              <w:rPr>
                <w:noProof/>
                <w:webHidden/>
                <w:sz w:val="28"/>
                <w:szCs w:val="28"/>
              </w:rPr>
              <w:instrText xml:space="preserve"> PAGEREF _Toc520124490 \h </w:instrText>
            </w:r>
            <w:r w:rsidR="00B444D3" w:rsidRPr="00B444D3">
              <w:rPr>
                <w:noProof/>
                <w:webHidden/>
                <w:sz w:val="28"/>
                <w:szCs w:val="28"/>
              </w:rPr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44D3" w:rsidRPr="00B444D3">
              <w:rPr>
                <w:noProof/>
                <w:webHidden/>
                <w:sz w:val="28"/>
                <w:szCs w:val="28"/>
              </w:rPr>
              <w:t>36</w:t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44D3" w:rsidRPr="00B444D3" w:rsidRDefault="00E95B1D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0124491" w:history="1">
            <w:r w:rsidR="00B444D3" w:rsidRPr="00B444D3">
              <w:rPr>
                <w:rStyle w:val="ac"/>
                <w:noProof/>
                <w:sz w:val="28"/>
                <w:szCs w:val="28"/>
              </w:rPr>
              <w:t>Результаты контент анализа официальных сайтов учреждений культуры Курганской области</w:t>
            </w:r>
            <w:r w:rsidR="00B444D3" w:rsidRPr="00B444D3">
              <w:rPr>
                <w:noProof/>
                <w:webHidden/>
                <w:sz w:val="28"/>
                <w:szCs w:val="28"/>
              </w:rPr>
              <w:tab/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begin"/>
            </w:r>
            <w:r w:rsidR="00B444D3" w:rsidRPr="00B444D3">
              <w:rPr>
                <w:noProof/>
                <w:webHidden/>
                <w:sz w:val="28"/>
                <w:szCs w:val="28"/>
              </w:rPr>
              <w:instrText xml:space="preserve"> PAGEREF _Toc520124491 \h </w:instrText>
            </w:r>
            <w:r w:rsidR="00B444D3" w:rsidRPr="00B444D3">
              <w:rPr>
                <w:noProof/>
                <w:webHidden/>
                <w:sz w:val="28"/>
                <w:szCs w:val="28"/>
              </w:rPr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44D3" w:rsidRPr="00B444D3">
              <w:rPr>
                <w:noProof/>
                <w:webHidden/>
                <w:sz w:val="28"/>
                <w:szCs w:val="28"/>
              </w:rPr>
              <w:t>89</w:t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44D3" w:rsidRPr="00B444D3" w:rsidRDefault="00E95B1D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0124492" w:history="1">
            <w:r w:rsidR="00B444D3" w:rsidRPr="00B444D3">
              <w:rPr>
                <w:rStyle w:val="ac"/>
                <w:rFonts w:cs="Arial"/>
                <w:noProof/>
                <w:sz w:val="28"/>
                <w:szCs w:val="28"/>
              </w:rPr>
              <w:t>Основные выводы по результатам проведения независимой оценки качества условий оказания услуг учреждениями культуры</w:t>
            </w:r>
            <w:r w:rsidR="00B444D3" w:rsidRPr="00B444D3">
              <w:rPr>
                <w:noProof/>
                <w:webHidden/>
                <w:sz w:val="28"/>
                <w:szCs w:val="28"/>
              </w:rPr>
              <w:tab/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begin"/>
            </w:r>
            <w:r w:rsidR="00B444D3" w:rsidRPr="00B444D3">
              <w:rPr>
                <w:noProof/>
                <w:webHidden/>
                <w:sz w:val="28"/>
                <w:szCs w:val="28"/>
              </w:rPr>
              <w:instrText xml:space="preserve"> PAGEREF _Toc520124492 \h </w:instrText>
            </w:r>
            <w:r w:rsidR="00B444D3" w:rsidRPr="00B444D3">
              <w:rPr>
                <w:noProof/>
                <w:webHidden/>
                <w:sz w:val="28"/>
                <w:szCs w:val="28"/>
              </w:rPr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44D3" w:rsidRPr="00B444D3">
              <w:rPr>
                <w:noProof/>
                <w:webHidden/>
                <w:sz w:val="28"/>
                <w:szCs w:val="28"/>
              </w:rPr>
              <w:t>91</w:t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44D3" w:rsidRPr="00B444D3" w:rsidRDefault="00E95B1D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0124493" w:history="1">
            <w:r w:rsidR="00B444D3" w:rsidRPr="00B444D3">
              <w:rPr>
                <w:rStyle w:val="ac"/>
                <w:noProof/>
                <w:sz w:val="28"/>
                <w:szCs w:val="28"/>
              </w:rPr>
              <w:t>Приложение №1. Бланк инструментария массового опроса</w:t>
            </w:r>
            <w:r w:rsidR="00B444D3" w:rsidRPr="00B444D3">
              <w:rPr>
                <w:noProof/>
                <w:webHidden/>
                <w:sz w:val="28"/>
                <w:szCs w:val="28"/>
              </w:rPr>
              <w:tab/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begin"/>
            </w:r>
            <w:r w:rsidR="00B444D3" w:rsidRPr="00B444D3">
              <w:rPr>
                <w:noProof/>
                <w:webHidden/>
                <w:sz w:val="28"/>
                <w:szCs w:val="28"/>
              </w:rPr>
              <w:instrText xml:space="preserve"> PAGEREF _Toc520124493 \h </w:instrText>
            </w:r>
            <w:r w:rsidR="00B444D3" w:rsidRPr="00B444D3">
              <w:rPr>
                <w:noProof/>
                <w:webHidden/>
                <w:sz w:val="28"/>
                <w:szCs w:val="28"/>
              </w:rPr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44D3" w:rsidRPr="00B444D3">
              <w:rPr>
                <w:noProof/>
                <w:webHidden/>
                <w:sz w:val="28"/>
                <w:szCs w:val="28"/>
              </w:rPr>
              <w:t>95</w:t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44D3" w:rsidRPr="00B444D3" w:rsidRDefault="00E95B1D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0124494" w:history="1">
            <w:r w:rsidR="00B444D3" w:rsidRPr="00B444D3">
              <w:rPr>
                <w:rStyle w:val="ac"/>
                <w:noProof/>
                <w:sz w:val="28"/>
                <w:szCs w:val="28"/>
              </w:rPr>
              <w:t>Приложение №2. Бланк контент анализа официальных сайтов учреждений</w:t>
            </w:r>
            <w:r w:rsidR="00B444D3" w:rsidRPr="00B444D3">
              <w:rPr>
                <w:noProof/>
                <w:webHidden/>
                <w:sz w:val="28"/>
                <w:szCs w:val="28"/>
              </w:rPr>
              <w:tab/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begin"/>
            </w:r>
            <w:r w:rsidR="00B444D3" w:rsidRPr="00B444D3">
              <w:rPr>
                <w:noProof/>
                <w:webHidden/>
                <w:sz w:val="28"/>
                <w:szCs w:val="28"/>
              </w:rPr>
              <w:instrText xml:space="preserve"> PAGEREF _Toc520124494 \h </w:instrText>
            </w:r>
            <w:r w:rsidR="00B444D3" w:rsidRPr="00B444D3">
              <w:rPr>
                <w:noProof/>
                <w:webHidden/>
                <w:sz w:val="28"/>
                <w:szCs w:val="28"/>
              </w:rPr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44D3" w:rsidRPr="00B444D3">
              <w:rPr>
                <w:noProof/>
                <w:webHidden/>
                <w:sz w:val="28"/>
                <w:szCs w:val="28"/>
              </w:rPr>
              <w:t>98</w:t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44D3" w:rsidRPr="00B444D3" w:rsidRDefault="00E95B1D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0124495" w:history="1">
            <w:r w:rsidR="00B444D3" w:rsidRPr="00B444D3">
              <w:rPr>
                <w:rStyle w:val="ac"/>
                <w:noProof/>
                <w:sz w:val="28"/>
                <w:szCs w:val="28"/>
              </w:rPr>
              <w:t>Приложение №3. Перечень организаций культуры, в отношении которых была проведена независимая оценка качества в 2018 году</w:t>
            </w:r>
            <w:r w:rsidR="00B444D3" w:rsidRPr="00B444D3">
              <w:rPr>
                <w:noProof/>
                <w:webHidden/>
                <w:sz w:val="28"/>
                <w:szCs w:val="28"/>
              </w:rPr>
              <w:tab/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begin"/>
            </w:r>
            <w:r w:rsidR="00B444D3" w:rsidRPr="00B444D3">
              <w:rPr>
                <w:noProof/>
                <w:webHidden/>
                <w:sz w:val="28"/>
                <w:szCs w:val="28"/>
              </w:rPr>
              <w:instrText xml:space="preserve"> PAGEREF _Toc520124495 \h </w:instrText>
            </w:r>
            <w:r w:rsidR="00B444D3" w:rsidRPr="00B444D3">
              <w:rPr>
                <w:noProof/>
                <w:webHidden/>
                <w:sz w:val="28"/>
                <w:szCs w:val="28"/>
              </w:rPr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444D3" w:rsidRPr="00B444D3">
              <w:rPr>
                <w:noProof/>
                <w:webHidden/>
                <w:sz w:val="28"/>
                <w:szCs w:val="28"/>
              </w:rPr>
              <w:t>100</w:t>
            </w:r>
            <w:r w:rsidR="00B444D3" w:rsidRPr="00B444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010" w:rsidRPr="00FF1291" w:rsidRDefault="00CE0555" w:rsidP="004E033B">
          <w:pPr>
            <w:ind w:left="0" w:firstLine="709"/>
            <w:rPr>
              <w:sz w:val="28"/>
              <w:szCs w:val="28"/>
            </w:rPr>
          </w:pPr>
          <w:r w:rsidRPr="00B444D3">
            <w:rPr>
              <w:rFonts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204F1" w:rsidRDefault="00E204F1" w:rsidP="004E033B">
      <w:pPr>
        <w:spacing w:after="160" w:line="259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E204F1" w:rsidRPr="00154A7A" w:rsidRDefault="00E204F1" w:rsidP="0042177E">
      <w:pPr>
        <w:pStyle w:val="1"/>
        <w:numPr>
          <w:ilvl w:val="0"/>
          <w:numId w:val="0"/>
        </w:numPr>
        <w:jc w:val="center"/>
        <w:rPr>
          <w:rFonts w:ascii="Times New Roman" w:hAnsi="Times New Roman"/>
        </w:rPr>
      </w:pPr>
      <w:bookmarkStart w:id="0" w:name="_Toc520124488"/>
      <w:r w:rsidRPr="00154A7A">
        <w:rPr>
          <w:rFonts w:ascii="Times New Roman" w:hAnsi="Times New Roman"/>
        </w:rPr>
        <w:lastRenderedPageBreak/>
        <w:t>ВВЕДЕНИЕ</w:t>
      </w:r>
      <w:bookmarkEnd w:id="0"/>
    </w:p>
    <w:p w:rsidR="00E204F1" w:rsidRDefault="00E204F1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CE5BA7" w:rsidRPr="0090173D" w:rsidRDefault="00CE5BA7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90173D">
        <w:rPr>
          <w:rFonts w:cs="Times New Roman"/>
          <w:sz w:val="28"/>
          <w:szCs w:val="28"/>
        </w:rPr>
        <w:t>Независимая оценка качества условий оказания услуг организациями культуры проводится в целях реализации подпункта «к» пункта 1 Указа Президента Российской Федерации от 7 мая 2012 года № 597 «О мерах по реализации государственной социальной политики», в соответствии с Федеральным законом от 21.07.2014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Федеральным законом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и Методическими рекомендациями по проведению независимой оценки качества оказания услуг организациями культуры, утвержденными приказом Министерством культуры Российской Федерации от 7 марта 2017 года № 261 (далее - Методические рекомендации).</w:t>
      </w:r>
    </w:p>
    <w:p w:rsidR="00CE5BA7" w:rsidRDefault="00CE5BA7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5E0744">
        <w:rPr>
          <w:rFonts w:cs="Times New Roman"/>
          <w:sz w:val="28"/>
          <w:szCs w:val="28"/>
        </w:rPr>
        <w:t xml:space="preserve">Целью </w:t>
      </w:r>
      <w:r>
        <w:rPr>
          <w:rFonts w:cs="Times New Roman"/>
          <w:sz w:val="28"/>
          <w:szCs w:val="28"/>
        </w:rPr>
        <w:t>данной независимой оценки является выявление качества работы организаций, осуществляющих оказание услуг в сфере культуры.</w:t>
      </w:r>
    </w:p>
    <w:p w:rsidR="00CE5BA7" w:rsidRDefault="00CE5BA7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Задачи:</w:t>
      </w:r>
    </w:p>
    <w:p w:rsidR="00CE5BA7" w:rsidRPr="0090173D" w:rsidRDefault="00CE5BA7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90173D">
        <w:rPr>
          <w:rFonts w:cs="Times New Roman"/>
          <w:sz w:val="28"/>
          <w:szCs w:val="28"/>
        </w:rPr>
        <w:t xml:space="preserve">1) </w:t>
      </w:r>
      <w:r>
        <w:rPr>
          <w:rFonts w:cs="Times New Roman"/>
          <w:sz w:val="28"/>
          <w:szCs w:val="28"/>
        </w:rPr>
        <w:t xml:space="preserve">Выявить </w:t>
      </w:r>
      <w:r w:rsidRPr="0090173D">
        <w:rPr>
          <w:rFonts w:cs="Times New Roman"/>
          <w:sz w:val="28"/>
          <w:szCs w:val="28"/>
        </w:rPr>
        <w:t>открытость и доступность информации об организации</w:t>
      </w:r>
      <w:r w:rsidRPr="005E0744">
        <w:rPr>
          <w:rFonts w:cs="Times New Roman"/>
          <w:sz w:val="28"/>
          <w:szCs w:val="28"/>
        </w:rPr>
        <w:t xml:space="preserve"> культуры</w:t>
      </w:r>
      <w:r w:rsidRPr="0090173D">
        <w:rPr>
          <w:rFonts w:cs="Times New Roman"/>
          <w:sz w:val="28"/>
          <w:szCs w:val="28"/>
        </w:rPr>
        <w:t>;</w:t>
      </w:r>
    </w:p>
    <w:p w:rsidR="00CE5BA7" w:rsidRPr="005E0744" w:rsidRDefault="00CE5BA7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90173D">
        <w:rPr>
          <w:rFonts w:cs="Times New Roman"/>
          <w:sz w:val="28"/>
          <w:szCs w:val="28"/>
        </w:rPr>
        <w:t xml:space="preserve">2) </w:t>
      </w:r>
      <w:r>
        <w:rPr>
          <w:rFonts w:cs="Times New Roman"/>
          <w:sz w:val="28"/>
          <w:szCs w:val="28"/>
        </w:rPr>
        <w:t xml:space="preserve">Определить </w:t>
      </w:r>
      <w:r w:rsidRPr="0090173D">
        <w:rPr>
          <w:rFonts w:cs="Times New Roman"/>
          <w:sz w:val="28"/>
          <w:szCs w:val="28"/>
        </w:rPr>
        <w:t xml:space="preserve">комфортность условий </w:t>
      </w:r>
      <w:r w:rsidRPr="005E0744">
        <w:rPr>
          <w:rFonts w:cs="Times New Roman"/>
          <w:sz w:val="28"/>
          <w:szCs w:val="28"/>
        </w:rPr>
        <w:t xml:space="preserve">предоставления услуг </w:t>
      </w:r>
      <w:r w:rsidRPr="0090173D">
        <w:rPr>
          <w:rFonts w:cs="Times New Roman"/>
          <w:sz w:val="28"/>
          <w:szCs w:val="28"/>
        </w:rPr>
        <w:t xml:space="preserve">и доступность </w:t>
      </w:r>
      <w:r w:rsidRPr="005E0744">
        <w:rPr>
          <w:rFonts w:cs="Times New Roman"/>
          <w:sz w:val="28"/>
          <w:szCs w:val="28"/>
        </w:rPr>
        <w:t xml:space="preserve">их </w:t>
      </w:r>
      <w:r w:rsidRPr="0090173D">
        <w:rPr>
          <w:rFonts w:cs="Times New Roman"/>
          <w:sz w:val="28"/>
          <w:szCs w:val="28"/>
        </w:rPr>
        <w:t>получения;</w:t>
      </w:r>
    </w:p>
    <w:p w:rsidR="00CE5BA7" w:rsidRPr="0090173D" w:rsidRDefault="00CE5BA7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90173D">
        <w:rPr>
          <w:rFonts w:cs="Times New Roman"/>
          <w:sz w:val="28"/>
          <w:szCs w:val="28"/>
        </w:rPr>
        <w:t xml:space="preserve">3) </w:t>
      </w:r>
      <w:r>
        <w:rPr>
          <w:rFonts w:cs="Times New Roman"/>
          <w:sz w:val="28"/>
          <w:szCs w:val="28"/>
        </w:rPr>
        <w:t xml:space="preserve">Изучить </w:t>
      </w:r>
      <w:r w:rsidRPr="0090173D">
        <w:rPr>
          <w:rFonts w:cs="Times New Roman"/>
          <w:sz w:val="28"/>
          <w:szCs w:val="28"/>
        </w:rPr>
        <w:t>доброжелательность, вежливость и компетентность работников организации</w:t>
      </w:r>
      <w:r w:rsidRPr="005E0744">
        <w:rPr>
          <w:rFonts w:cs="Times New Roman"/>
          <w:sz w:val="28"/>
          <w:szCs w:val="28"/>
        </w:rPr>
        <w:t xml:space="preserve"> культуры</w:t>
      </w:r>
      <w:r w:rsidRPr="0090173D">
        <w:rPr>
          <w:rFonts w:cs="Times New Roman"/>
          <w:sz w:val="28"/>
          <w:szCs w:val="28"/>
        </w:rPr>
        <w:t>;</w:t>
      </w:r>
    </w:p>
    <w:p w:rsidR="00CE5BA7" w:rsidRPr="005E0744" w:rsidRDefault="00CE5BA7" w:rsidP="004E033B">
      <w:pPr>
        <w:spacing w:after="0"/>
        <w:ind w:left="0" w:firstLine="709"/>
        <w:rPr>
          <w:rFonts w:cs="Times New Roman"/>
          <w:sz w:val="28"/>
          <w:szCs w:val="28"/>
        </w:rPr>
      </w:pPr>
      <w:bookmarkStart w:id="1" w:name="sub_10215"/>
      <w:r w:rsidRPr="0090173D">
        <w:rPr>
          <w:rFonts w:cs="Times New Roman"/>
          <w:sz w:val="28"/>
          <w:szCs w:val="28"/>
        </w:rPr>
        <w:t xml:space="preserve">4) </w:t>
      </w:r>
      <w:r>
        <w:rPr>
          <w:rFonts w:cs="Times New Roman"/>
          <w:sz w:val="28"/>
          <w:szCs w:val="28"/>
        </w:rPr>
        <w:t xml:space="preserve">Рассмотреть </w:t>
      </w:r>
      <w:r w:rsidRPr="0090173D">
        <w:rPr>
          <w:rFonts w:cs="Times New Roman"/>
          <w:sz w:val="28"/>
          <w:szCs w:val="28"/>
        </w:rPr>
        <w:t xml:space="preserve">удовлетворенность качеством </w:t>
      </w:r>
      <w:r w:rsidRPr="005E0744">
        <w:rPr>
          <w:rFonts w:cs="Times New Roman"/>
          <w:sz w:val="28"/>
          <w:szCs w:val="28"/>
        </w:rPr>
        <w:t>оказани</w:t>
      </w:r>
      <w:r w:rsidRPr="0090173D">
        <w:rPr>
          <w:rFonts w:cs="Times New Roman"/>
          <w:sz w:val="28"/>
          <w:szCs w:val="28"/>
        </w:rPr>
        <w:t xml:space="preserve">я </w:t>
      </w:r>
      <w:r w:rsidRPr="005E0744">
        <w:rPr>
          <w:rFonts w:cs="Times New Roman"/>
          <w:sz w:val="28"/>
          <w:szCs w:val="28"/>
        </w:rPr>
        <w:t xml:space="preserve">услуг </w:t>
      </w:r>
      <w:r w:rsidRPr="0090173D">
        <w:rPr>
          <w:rFonts w:cs="Times New Roman"/>
          <w:sz w:val="28"/>
          <w:szCs w:val="28"/>
        </w:rPr>
        <w:t>в организации</w:t>
      </w:r>
      <w:r w:rsidRPr="005E0744">
        <w:rPr>
          <w:rFonts w:cs="Times New Roman"/>
          <w:sz w:val="28"/>
          <w:szCs w:val="28"/>
        </w:rPr>
        <w:t>;</w:t>
      </w:r>
    </w:p>
    <w:p w:rsidR="00CE5BA7" w:rsidRPr="0090173D" w:rsidRDefault="00CE5BA7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5E0744">
        <w:rPr>
          <w:rFonts w:cs="Times New Roman"/>
          <w:sz w:val="28"/>
          <w:szCs w:val="28"/>
        </w:rPr>
        <w:t xml:space="preserve">5) </w:t>
      </w:r>
      <w:r>
        <w:rPr>
          <w:rFonts w:cs="Times New Roman"/>
          <w:sz w:val="28"/>
          <w:szCs w:val="28"/>
        </w:rPr>
        <w:t xml:space="preserve">Выявить </w:t>
      </w:r>
      <w:r w:rsidRPr="005E0744">
        <w:rPr>
          <w:rFonts w:cs="Times New Roman"/>
          <w:sz w:val="28"/>
          <w:szCs w:val="28"/>
        </w:rPr>
        <w:t>время ожидания предоставления услуги</w:t>
      </w:r>
      <w:r w:rsidRPr="0090173D">
        <w:rPr>
          <w:rFonts w:cs="Times New Roman"/>
          <w:sz w:val="28"/>
          <w:szCs w:val="28"/>
        </w:rPr>
        <w:t>.</w:t>
      </w:r>
    </w:p>
    <w:bookmarkEnd w:id="1"/>
    <w:p w:rsidR="00CE5BA7" w:rsidRPr="0090173D" w:rsidRDefault="00CE5BA7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90173D">
        <w:rPr>
          <w:rFonts w:cs="Times New Roman"/>
          <w:sz w:val="28"/>
          <w:szCs w:val="28"/>
        </w:rPr>
        <w:t>Объектом данного исследования являются получатели услуг учреждений, осуществляющих оказание услуг в сфере культуры. Предметом данного исследования является общая оценка деятельности учреждений культуры получателями услуг.</w:t>
      </w:r>
    </w:p>
    <w:p w:rsidR="00CE5BA7" w:rsidRDefault="00075395" w:rsidP="004E033B">
      <w:pPr>
        <w:spacing w:after="0"/>
        <w:ind w:left="0" w:firstLine="709"/>
        <w:rPr>
          <w:sz w:val="28"/>
          <w:szCs w:val="28"/>
        </w:rPr>
      </w:pPr>
      <w:r w:rsidRPr="0090173D">
        <w:rPr>
          <w:rFonts w:cs="Times New Roman"/>
          <w:sz w:val="28"/>
          <w:szCs w:val="28"/>
        </w:rPr>
        <w:t>Независимая оценка</w:t>
      </w:r>
      <w:r w:rsidRPr="005E0744">
        <w:rPr>
          <w:sz w:val="28"/>
          <w:szCs w:val="28"/>
        </w:rPr>
        <w:t xml:space="preserve"> качества условий оказания услуг о</w:t>
      </w:r>
      <w:r>
        <w:rPr>
          <w:sz w:val="28"/>
          <w:szCs w:val="28"/>
        </w:rPr>
        <w:t xml:space="preserve">рганизациями культуры проводилась на территории Курганской области в мае-июле 2019 года. </w:t>
      </w:r>
      <w:r>
        <w:rPr>
          <w:rFonts w:cs="Times New Roman"/>
          <w:sz w:val="28"/>
          <w:szCs w:val="28"/>
        </w:rPr>
        <w:t>В результате исследования были опрошены получатели услуг 50 организаций культуры Курганской области</w:t>
      </w:r>
      <w:r>
        <w:rPr>
          <w:sz w:val="28"/>
          <w:szCs w:val="28"/>
        </w:rPr>
        <w:t xml:space="preserve"> (Приложение №3),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проведен контент-анализ официальных сайтов данных учреждений. </w:t>
      </w:r>
    </w:p>
    <w:p w:rsidR="0090173D" w:rsidRDefault="0090173D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Количество опрошенных, согласно </w:t>
      </w:r>
      <w:r w:rsidR="0082513E" w:rsidRPr="0090173D">
        <w:rPr>
          <w:rFonts w:cs="Times New Roman"/>
          <w:sz w:val="28"/>
          <w:szCs w:val="28"/>
        </w:rPr>
        <w:t>Методическим рекомендациям по проведению независимой оценки качества оказания услуг организациями культуры, утвержденны</w:t>
      </w:r>
      <w:r w:rsidR="0082513E">
        <w:rPr>
          <w:rFonts w:cs="Times New Roman"/>
          <w:sz w:val="28"/>
          <w:szCs w:val="28"/>
        </w:rPr>
        <w:t>е</w:t>
      </w:r>
      <w:r w:rsidR="0082513E" w:rsidRPr="0090173D">
        <w:rPr>
          <w:rFonts w:cs="Times New Roman"/>
          <w:sz w:val="28"/>
          <w:szCs w:val="28"/>
        </w:rPr>
        <w:t xml:space="preserve"> приказом Министерством культуры Российской Федерации от 7 марта 2017 года № 261</w:t>
      </w:r>
      <w:r w:rsidR="0082513E">
        <w:rPr>
          <w:rFonts w:cs="Times New Roman"/>
          <w:sz w:val="28"/>
          <w:szCs w:val="28"/>
        </w:rPr>
        <w:t>, рассчитывается исходя их количества получателей услуг в год: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5954"/>
        <w:gridCol w:w="1612"/>
      </w:tblGrid>
      <w:tr w:rsidR="0082513E" w:rsidRPr="0082513E" w:rsidTr="0082513E">
        <w:trPr>
          <w:tblCellSpacing w:w="15" w:type="dxa"/>
        </w:trPr>
        <w:tc>
          <w:tcPr>
            <w:tcW w:w="2420" w:type="dxa"/>
            <w:hideMark/>
          </w:tcPr>
          <w:p w:rsidR="0082513E" w:rsidRPr="0082513E" w:rsidRDefault="0082513E" w:rsidP="004E033B">
            <w:pPr>
              <w:spacing w:after="0"/>
              <w:ind w:left="0" w:firstLine="0"/>
              <w:rPr>
                <w:rFonts w:eastAsia="Times New Roman" w:cs="Times New Roman"/>
                <w:lang w:eastAsia="ru-RU"/>
              </w:rPr>
            </w:pPr>
            <w:r w:rsidRPr="0082513E">
              <w:rPr>
                <w:rFonts w:eastAsia="Times New Roman" w:cs="Times New Roman"/>
                <w:lang w:eastAsia="ru-RU"/>
              </w:rPr>
              <w:lastRenderedPageBreak/>
              <w:t xml:space="preserve">Малые организации культуры </w:t>
            </w:r>
          </w:p>
        </w:tc>
        <w:tc>
          <w:tcPr>
            <w:tcW w:w="5924" w:type="dxa"/>
            <w:hideMark/>
          </w:tcPr>
          <w:p w:rsidR="0082513E" w:rsidRPr="0082513E" w:rsidRDefault="0082513E" w:rsidP="004E033B">
            <w:pPr>
              <w:spacing w:after="0"/>
              <w:ind w:left="0" w:firstLine="0"/>
              <w:rPr>
                <w:rFonts w:eastAsia="Times New Roman" w:cs="Times New Roman"/>
                <w:lang w:eastAsia="ru-RU"/>
              </w:rPr>
            </w:pPr>
            <w:r w:rsidRPr="0082513E">
              <w:rPr>
                <w:rFonts w:eastAsia="Times New Roman" w:cs="Times New Roman"/>
                <w:lang w:eastAsia="ru-RU"/>
              </w:rPr>
              <w:t xml:space="preserve">Количество получателей услуг в год менее 12 000 </w:t>
            </w:r>
          </w:p>
        </w:tc>
        <w:tc>
          <w:tcPr>
            <w:tcW w:w="1567" w:type="dxa"/>
            <w:hideMark/>
          </w:tcPr>
          <w:p w:rsidR="0082513E" w:rsidRPr="0082513E" w:rsidRDefault="0082513E" w:rsidP="004E033B">
            <w:pPr>
              <w:spacing w:after="0"/>
              <w:ind w:left="0" w:firstLine="0"/>
              <w:rPr>
                <w:rFonts w:eastAsia="Times New Roman" w:cs="Times New Roman"/>
                <w:lang w:eastAsia="ru-RU"/>
              </w:rPr>
            </w:pPr>
            <w:r w:rsidRPr="0082513E">
              <w:rPr>
                <w:rFonts w:eastAsia="Times New Roman" w:cs="Times New Roman"/>
                <w:lang w:eastAsia="ru-RU"/>
              </w:rPr>
              <w:t xml:space="preserve">не менее 150 в год </w:t>
            </w:r>
          </w:p>
        </w:tc>
      </w:tr>
      <w:tr w:rsidR="0082513E" w:rsidRPr="0082513E" w:rsidTr="0082513E">
        <w:trPr>
          <w:tblCellSpacing w:w="15" w:type="dxa"/>
        </w:trPr>
        <w:tc>
          <w:tcPr>
            <w:tcW w:w="2420" w:type="dxa"/>
            <w:hideMark/>
          </w:tcPr>
          <w:p w:rsidR="0082513E" w:rsidRPr="0082513E" w:rsidRDefault="0082513E" w:rsidP="004E033B">
            <w:pPr>
              <w:spacing w:after="0"/>
              <w:ind w:left="0" w:firstLine="0"/>
              <w:rPr>
                <w:rFonts w:eastAsia="Times New Roman" w:cs="Times New Roman"/>
                <w:lang w:eastAsia="ru-RU"/>
              </w:rPr>
            </w:pPr>
            <w:r w:rsidRPr="0082513E">
              <w:rPr>
                <w:rFonts w:eastAsia="Times New Roman" w:cs="Times New Roman"/>
                <w:lang w:eastAsia="ru-RU"/>
              </w:rPr>
              <w:t xml:space="preserve">Средние организации культуры </w:t>
            </w:r>
          </w:p>
        </w:tc>
        <w:tc>
          <w:tcPr>
            <w:tcW w:w="5924" w:type="dxa"/>
            <w:hideMark/>
          </w:tcPr>
          <w:p w:rsidR="0082513E" w:rsidRPr="0082513E" w:rsidRDefault="0082513E" w:rsidP="004E033B">
            <w:pPr>
              <w:spacing w:after="0"/>
              <w:ind w:left="0" w:firstLine="0"/>
              <w:rPr>
                <w:rFonts w:eastAsia="Times New Roman" w:cs="Times New Roman"/>
                <w:lang w:eastAsia="ru-RU"/>
              </w:rPr>
            </w:pPr>
            <w:r w:rsidRPr="0082513E">
              <w:rPr>
                <w:rFonts w:eastAsia="Times New Roman" w:cs="Times New Roman"/>
                <w:lang w:eastAsia="ru-RU"/>
              </w:rPr>
              <w:t xml:space="preserve">Количество получателей услуг в год от 12 000 до 50 000 </w:t>
            </w:r>
          </w:p>
        </w:tc>
        <w:tc>
          <w:tcPr>
            <w:tcW w:w="1567" w:type="dxa"/>
            <w:hideMark/>
          </w:tcPr>
          <w:p w:rsidR="0082513E" w:rsidRPr="0082513E" w:rsidRDefault="0082513E" w:rsidP="004E033B">
            <w:pPr>
              <w:spacing w:after="0"/>
              <w:ind w:left="0" w:firstLine="0"/>
              <w:rPr>
                <w:rFonts w:eastAsia="Times New Roman" w:cs="Times New Roman"/>
                <w:lang w:eastAsia="ru-RU"/>
              </w:rPr>
            </w:pPr>
            <w:r w:rsidRPr="0082513E">
              <w:rPr>
                <w:rFonts w:eastAsia="Times New Roman" w:cs="Times New Roman"/>
                <w:lang w:eastAsia="ru-RU"/>
              </w:rPr>
              <w:t xml:space="preserve">не менее 500 в год </w:t>
            </w:r>
          </w:p>
        </w:tc>
      </w:tr>
      <w:tr w:rsidR="0082513E" w:rsidRPr="0082513E" w:rsidTr="0082513E">
        <w:trPr>
          <w:tblCellSpacing w:w="15" w:type="dxa"/>
        </w:trPr>
        <w:tc>
          <w:tcPr>
            <w:tcW w:w="2420" w:type="dxa"/>
            <w:hideMark/>
          </w:tcPr>
          <w:p w:rsidR="0082513E" w:rsidRPr="0082513E" w:rsidRDefault="0082513E" w:rsidP="004E033B">
            <w:pPr>
              <w:spacing w:after="0"/>
              <w:ind w:left="0" w:firstLine="0"/>
              <w:rPr>
                <w:rFonts w:eastAsia="Times New Roman" w:cs="Times New Roman"/>
                <w:lang w:eastAsia="ru-RU"/>
              </w:rPr>
            </w:pPr>
            <w:r w:rsidRPr="0082513E">
              <w:rPr>
                <w:rFonts w:eastAsia="Times New Roman" w:cs="Times New Roman"/>
                <w:lang w:eastAsia="ru-RU"/>
              </w:rPr>
              <w:t xml:space="preserve">Крупные организации культуры </w:t>
            </w:r>
          </w:p>
        </w:tc>
        <w:tc>
          <w:tcPr>
            <w:tcW w:w="5924" w:type="dxa"/>
            <w:hideMark/>
          </w:tcPr>
          <w:p w:rsidR="0082513E" w:rsidRPr="0082513E" w:rsidRDefault="0082513E" w:rsidP="004E033B">
            <w:pPr>
              <w:spacing w:after="0"/>
              <w:ind w:left="0" w:firstLine="0"/>
              <w:rPr>
                <w:rFonts w:eastAsia="Times New Roman" w:cs="Times New Roman"/>
                <w:lang w:eastAsia="ru-RU"/>
              </w:rPr>
            </w:pPr>
            <w:r w:rsidRPr="0082513E">
              <w:rPr>
                <w:rFonts w:eastAsia="Times New Roman" w:cs="Times New Roman"/>
                <w:lang w:eastAsia="ru-RU"/>
              </w:rPr>
              <w:t xml:space="preserve">Количество получателей услуг в год более 50 000 </w:t>
            </w:r>
          </w:p>
        </w:tc>
        <w:tc>
          <w:tcPr>
            <w:tcW w:w="1567" w:type="dxa"/>
            <w:hideMark/>
          </w:tcPr>
          <w:p w:rsidR="0082513E" w:rsidRPr="0082513E" w:rsidRDefault="0082513E" w:rsidP="004E033B">
            <w:pPr>
              <w:spacing w:after="0"/>
              <w:ind w:left="0" w:firstLine="0"/>
              <w:rPr>
                <w:rFonts w:eastAsia="Times New Roman" w:cs="Times New Roman"/>
                <w:lang w:eastAsia="ru-RU"/>
              </w:rPr>
            </w:pPr>
            <w:r w:rsidRPr="0082513E">
              <w:rPr>
                <w:rFonts w:eastAsia="Times New Roman" w:cs="Times New Roman"/>
                <w:lang w:eastAsia="ru-RU"/>
              </w:rPr>
              <w:t xml:space="preserve">не менее 1000 в год </w:t>
            </w:r>
          </w:p>
        </w:tc>
      </w:tr>
    </w:tbl>
    <w:p w:rsidR="0082513E" w:rsidRPr="00075395" w:rsidRDefault="0082513E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4B6E1C" w:rsidRDefault="00500AAE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Опрос проходил в электронной форме, анкета была размещена на сайте </w:t>
      </w:r>
      <w:r w:rsidRPr="00AE6B60">
        <w:rPr>
          <w:rFonts w:eastAsia="Times New Roman" w:cs="Times New Roman"/>
          <w:sz w:val="28"/>
          <w:szCs w:val="28"/>
          <w:lang w:eastAsia="ru-RU"/>
        </w:rPr>
        <w:t>Testograf</w:t>
      </w:r>
      <w:r w:rsidRPr="00500AAE">
        <w:rPr>
          <w:rFonts w:eastAsia="Times New Roman" w:cs="Times New Roman"/>
          <w:sz w:val="28"/>
          <w:szCs w:val="28"/>
          <w:lang w:eastAsia="ru-RU"/>
        </w:rPr>
        <w:t>.</w:t>
      </w:r>
      <w:r w:rsidRPr="00AE6B60">
        <w:rPr>
          <w:rFonts w:eastAsia="Times New Roman" w:cs="Times New Roman"/>
          <w:sz w:val="28"/>
          <w:szCs w:val="28"/>
          <w:lang w:eastAsia="ru-RU"/>
        </w:rPr>
        <w:t>ru</w:t>
      </w:r>
      <w:r>
        <w:rPr>
          <w:rFonts w:eastAsia="Times New Roman" w:cs="Times New Roman"/>
          <w:sz w:val="28"/>
          <w:szCs w:val="28"/>
          <w:lang w:eastAsia="ru-RU"/>
        </w:rPr>
        <w:t xml:space="preserve">. При личном присутствии оператора был проведен </w:t>
      </w:r>
      <w:r w:rsidR="0090173D">
        <w:rPr>
          <w:rFonts w:eastAsia="Times New Roman" w:cs="Times New Roman"/>
          <w:sz w:val="28"/>
          <w:szCs w:val="28"/>
          <w:lang w:eastAsia="ru-RU"/>
        </w:rPr>
        <w:t xml:space="preserve">опрос 10% получателей услуг </w:t>
      </w:r>
      <w:r>
        <w:rPr>
          <w:rFonts w:eastAsia="Times New Roman" w:cs="Times New Roman"/>
          <w:sz w:val="28"/>
          <w:szCs w:val="28"/>
          <w:lang w:eastAsia="ru-RU"/>
        </w:rPr>
        <w:t>в учреждениях:</w:t>
      </w:r>
      <w:r w:rsidR="0090173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0173D">
        <w:rPr>
          <w:rFonts w:cs="Times New Roman"/>
          <w:sz w:val="28"/>
          <w:szCs w:val="28"/>
        </w:rPr>
        <w:t>ГБУК</w:t>
      </w:r>
      <w:r w:rsidR="0090173D" w:rsidRPr="00A93C7C">
        <w:rPr>
          <w:rFonts w:cs="Times New Roman"/>
          <w:sz w:val="28"/>
          <w:szCs w:val="28"/>
        </w:rPr>
        <w:t xml:space="preserve"> «Курганский областной Центр народного творчества и кино»</w:t>
      </w:r>
      <w:r w:rsidR="0090173D">
        <w:rPr>
          <w:rFonts w:cs="Times New Roman"/>
          <w:sz w:val="28"/>
          <w:szCs w:val="28"/>
        </w:rPr>
        <w:t>, МКУК</w:t>
      </w:r>
      <w:r w:rsidR="0090173D" w:rsidRPr="00A93C7C">
        <w:rPr>
          <w:rFonts w:cs="Times New Roman"/>
          <w:sz w:val="28"/>
          <w:szCs w:val="28"/>
        </w:rPr>
        <w:t xml:space="preserve"> «Белозерский районный Дом культуры»</w:t>
      </w:r>
      <w:r w:rsidR="0090173D">
        <w:rPr>
          <w:rFonts w:cs="Times New Roman"/>
          <w:sz w:val="28"/>
          <w:szCs w:val="28"/>
        </w:rPr>
        <w:t>, МКУК</w:t>
      </w:r>
      <w:r w:rsidR="0090173D" w:rsidRPr="00A93C7C">
        <w:rPr>
          <w:rFonts w:cs="Times New Roman"/>
          <w:sz w:val="28"/>
          <w:szCs w:val="28"/>
        </w:rPr>
        <w:t xml:space="preserve"> «Белозерская межпоселенческая центральная библиотека»</w:t>
      </w:r>
      <w:r w:rsidR="0090173D">
        <w:rPr>
          <w:rFonts w:cs="Times New Roman"/>
          <w:sz w:val="28"/>
          <w:szCs w:val="28"/>
        </w:rPr>
        <w:t>, МКУ</w:t>
      </w:r>
      <w:r w:rsidR="0090173D" w:rsidRPr="00A93C7C">
        <w:rPr>
          <w:rFonts w:cs="Times New Roman"/>
          <w:sz w:val="28"/>
          <w:szCs w:val="28"/>
        </w:rPr>
        <w:t xml:space="preserve"> </w:t>
      </w:r>
      <w:r w:rsidR="0090173D">
        <w:rPr>
          <w:rFonts w:cs="Times New Roman"/>
          <w:sz w:val="28"/>
          <w:szCs w:val="28"/>
        </w:rPr>
        <w:t>«</w:t>
      </w:r>
      <w:r w:rsidR="0090173D" w:rsidRPr="00A93C7C">
        <w:rPr>
          <w:rFonts w:cs="Times New Roman"/>
          <w:sz w:val="28"/>
          <w:szCs w:val="28"/>
        </w:rPr>
        <w:t>Центральная библиотека Варгашинского района</w:t>
      </w:r>
      <w:r w:rsidR="0090173D">
        <w:rPr>
          <w:rFonts w:cs="Times New Roman"/>
          <w:sz w:val="28"/>
          <w:szCs w:val="28"/>
        </w:rPr>
        <w:t>», МКУ</w:t>
      </w:r>
      <w:r w:rsidR="0090173D" w:rsidRPr="00A93C7C">
        <w:rPr>
          <w:rFonts w:cs="Times New Roman"/>
          <w:sz w:val="28"/>
          <w:szCs w:val="28"/>
        </w:rPr>
        <w:t xml:space="preserve"> Центр культуры «Современник» Варгашинского района</w:t>
      </w:r>
      <w:r w:rsidR="0090173D">
        <w:rPr>
          <w:rFonts w:cs="Times New Roman"/>
          <w:sz w:val="28"/>
          <w:szCs w:val="28"/>
        </w:rPr>
        <w:t>, МКУ</w:t>
      </w:r>
      <w:r w:rsidR="0090173D" w:rsidRPr="00A93C7C">
        <w:rPr>
          <w:rFonts w:cs="Times New Roman"/>
          <w:sz w:val="28"/>
          <w:szCs w:val="28"/>
        </w:rPr>
        <w:t xml:space="preserve"> «Кетовская централизованная клубная система»</w:t>
      </w:r>
      <w:r w:rsidR="0090173D">
        <w:rPr>
          <w:rFonts w:cs="Times New Roman"/>
          <w:sz w:val="28"/>
          <w:szCs w:val="28"/>
        </w:rPr>
        <w:t>, МКУ</w:t>
      </w:r>
      <w:r w:rsidR="0090173D" w:rsidRPr="00A93C7C">
        <w:rPr>
          <w:rFonts w:cs="Times New Roman"/>
          <w:sz w:val="28"/>
          <w:szCs w:val="28"/>
        </w:rPr>
        <w:t xml:space="preserve"> «Кетовская централизованная библиотечная система»</w:t>
      </w:r>
      <w:r w:rsidR="0090173D">
        <w:rPr>
          <w:rFonts w:cs="Times New Roman"/>
          <w:sz w:val="28"/>
          <w:szCs w:val="28"/>
        </w:rPr>
        <w:t>, МКУ</w:t>
      </w:r>
      <w:r w:rsidR="0090173D" w:rsidRPr="00A93C7C">
        <w:rPr>
          <w:rFonts w:cs="Times New Roman"/>
          <w:sz w:val="28"/>
          <w:szCs w:val="28"/>
        </w:rPr>
        <w:t xml:space="preserve"> «Юргамышская межпоселенческая центральная библиотека»</w:t>
      </w:r>
      <w:r w:rsidR="004B6E1C" w:rsidRPr="004B6E1C">
        <w:rPr>
          <w:rFonts w:cs="Times New Roman"/>
          <w:sz w:val="28"/>
          <w:szCs w:val="28"/>
        </w:rPr>
        <w:t>.</w:t>
      </w:r>
    </w:p>
    <w:p w:rsidR="009B0053" w:rsidRPr="009B0053" w:rsidRDefault="009B0053" w:rsidP="004E033B">
      <w:pPr>
        <w:spacing w:after="0"/>
        <w:ind w:left="0" w:firstLine="709"/>
        <w:rPr>
          <w:rFonts w:cs="Times New Roman"/>
          <w:sz w:val="28"/>
          <w:szCs w:val="28"/>
          <w:u w:val="single"/>
        </w:rPr>
      </w:pPr>
      <w:r w:rsidRPr="009B0053">
        <w:rPr>
          <w:rFonts w:cs="Times New Roman"/>
          <w:sz w:val="28"/>
          <w:szCs w:val="28"/>
          <w:u w:val="single"/>
        </w:rPr>
        <w:t>Используемые сокращения:</w:t>
      </w:r>
    </w:p>
    <w:p w:rsidR="009B0053" w:rsidRPr="009B0053" w:rsidRDefault="0090173D" w:rsidP="004E033B">
      <w:pPr>
        <w:spacing w:after="0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МКУ</w:t>
      </w:r>
      <w:r w:rsidR="009B0053" w:rsidRPr="009B0053">
        <w:rPr>
          <w:rFonts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eastAsia="Times New Roman" w:cs="Times New Roman"/>
          <w:sz w:val="28"/>
          <w:szCs w:val="28"/>
          <w:lang w:eastAsia="ru-RU"/>
        </w:rPr>
        <w:t>муниципальное казенное учреждение</w:t>
      </w:r>
      <w:r w:rsidR="009B0053">
        <w:rPr>
          <w:rFonts w:eastAsia="Times New Roman" w:cs="Times New Roman"/>
          <w:sz w:val="28"/>
          <w:szCs w:val="28"/>
          <w:lang w:eastAsia="ru-RU"/>
        </w:rPr>
        <w:t>;</w:t>
      </w:r>
    </w:p>
    <w:p w:rsidR="009B0053" w:rsidRPr="009B0053" w:rsidRDefault="0090173D" w:rsidP="004E033B">
      <w:pPr>
        <w:spacing w:after="0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ГБУК</w:t>
      </w:r>
      <w:r w:rsidR="009B0053" w:rsidRPr="009B0053">
        <w:rPr>
          <w:rFonts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eastAsia="Times New Roman" w:cs="Times New Roman"/>
          <w:sz w:val="28"/>
          <w:szCs w:val="28"/>
          <w:lang w:eastAsia="ru-RU"/>
        </w:rPr>
        <w:t>государственное бюджетное учреждение культуры</w:t>
      </w:r>
      <w:r w:rsidR="009B0053">
        <w:rPr>
          <w:rFonts w:eastAsia="Times New Roman" w:cs="Times New Roman"/>
          <w:sz w:val="28"/>
          <w:szCs w:val="28"/>
          <w:lang w:eastAsia="ru-RU"/>
        </w:rPr>
        <w:t>;</w:t>
      </w:r>
    </w:p>
    <w:p w:rsidR="009B0053" w:rsidRDefault="0090173D" w:rsidP="004E033B">
      <w:pPr>
        <w:spacing w:after="0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МКУК</w:t>
      </w:r>
      <w:r w:rsidR="009B0053" w:rsidRPr="009B0053">
        <w:rPr>
          <w:rFonts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eastAsia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8D6E08">
        <w:rPr>
          <w:rFonts w:eastAsia="Times New Roman" w:cs="Times New Roman"/>
          <w:sz w:val="28"/>
          <w:szCs w:val="28"/>
          <w:lang w:eastAsia="ru-RU"/>
        </w:rPr>
        <w:t>;</w:t>
      </w:r>
    </w:p>
    <w:p w:rsidR="008D6E08" w:rsidRDefault="008D6E08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880F0D">
        <w:rPr>
          <w:rFonts w:cs="Times New Roman"/>
          <w:sz w:val="28"/>
          <w:szCs w:val="28"/>
        </w:rPr>
        <w:t>ЦБ</w:t>
      </w:r>
      <w:r>
        <w:rPr>
          <w:rFonts w:cs="Times New Roman"/>
          <w:sz w:val="28"/>
          <w:szCs w:val="28"/>
        </w:rPr>
        <w:t xml:space="preserve"> – центральная библиотека;</w:t>
      </w:r>
    </w:p>
    <w:p w:rsidR="008D6E08" w:rsidRDefault="008D6E08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880F0D">
        <w:rPr>
          <w:rFonts w:cs="Times New Roman"/>
          <w:sz w:val="28"/>
          <w:szCs w:val="28"/>
        </w:rPr>
        <w:t>МЦБ</w:t>
      </w:r>
      <w:r>
        <w:rPr>
          <w:rFonts w:cs="Times New Roman"/>
          <w:sz w:val="28"/>
          <w:szCs w:val="28"/>
        </w:rPr>
        <w:t xml:space="preserve"> – межпоселенческая центральная библиотека;</w:t>
      </w:r>
    </w:p>
    <w:p w:rsidR="008D6E08" w:rsidRDefault="008D6E08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880F0D">
        <w:rPr>
          <w:rFonts w:cs="Times New Roman"/>
          <w:sz w:val="28"/>
          <w:szCs w:val="28"/>
        </w:rPr>
        <w:t>ЦРБ</w:t>
      </w:r>
      <w:r>
        <w:rPr>
          <w:rFonts w:cs="Times New Roman"/>
          <w:sz w:val="28"/>
          <w:szCs w:val="28"/>
        </w:rPr>
        <w:t xml:space="preserve"> – центральная районная библиотека;</w:t>
      </w:r>
    </w:p>
    <w:p w:rsidR="008D6E08" w:rsidRDefault="008D6E08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880F0D">
        <w:rPr>
          <w:rFonts w:cs="Times New Roman"/>
          <w:sz w:val="28"/>
          <w:szCs w:val="28"/>
        </w:rPr>
        <w:t>ЦБС</w:t>
      </w:r>
      <w:r>
        <w:rPr>
          <w:rFonts w:cs="Times New Roman"/>
          <w:sz w:val="28"/>
          <w:szCs w:val="28"/>
        </w:rPr>
        <w:t xml:space="preserve"> – центральная библиотечная система;</w:t>
      </w:r>
    </w:p>
    <w:p w:rsidR="008D6E08" w:rsidRPr="009B0053" w:rsidRDefault="008D6E08" w:rsidP="004E033B">
      <w:pPr>
        <w:spacing w:after="0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СБ – сельская библиотека.</w:t>
      </w:r>
    </w:p>
    <w:p w:rsidR="00B008A6" w:rsidRDefault="000C25FF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Перейдем к рассмотрению основных результатов проведения независимой оценки качества </w:t>
      </w:r>
      <w:r w:rsidR="00075395">
        <w:rPr>
          <w:rFonts w:cs="Times New Roman"/>
          <w:sz w:val="28"/>
          <w:szCs w:val="28"/>
        </w:rPr>
        <w:t xml:space="preserve">оказания услуг организациями культуры Курганской области. </w:t>
      </w:r>
    </w:p>
    <w:p w:rsidR="00E204F1" w:rsidRDefault="00E204F1" w:rsidP="004E033B">
      <w:pPr>
        <w:spacing w:after="160" w:line="259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E204F1" w:rsidRPr="00154A7A" w:rsidRDefault="00E204F1" w:rsidP="0042177E">
      <w:pPr>
        <w:pStyle w:val="1"/>
        <w:numPr>
          <w:ilvl w:val="0"/>
          <w:numId w:val="0"/>
        </w:numPr>
        <w:jc w:val="center"/>
        <w:rPr>
          <w:rFonts w:ascii="Times New Roman" w:hAnsi="Times New Roman"/>
        </w:rPr>
      </w:pPr>
      <w:bookmarkStart w:id="2" w:name="_Toc520124489"/>
      <w:r w:rsidRPr="00154A7A">
        <w:rPr>
          <w:rFonts w:ascii="Times New Roman" w:hAnsi="Times New Roman"/>
        </w:rPr>
        <w:lastRenderedPageBreak/>
        <w:t xml:space="preserve">Основные результаты независимой оценки качества </w:t>
      </w:r>
      <w:r w:rsidR="00732D5B" w:rsidRPr="00154A7A">
        <w:rPr>
          <w:rFonts w:ascii="Times New Roman" w:hAnsi="Times New Roman"/>
        </w:rPr>
        <w:t>библиотек</w:t>
      </w:r>
      <w:bookmarkEnd w:id="2"/>
    </w:p>
    <w:p w:rsidR="00E204F1" w:rsidRDefault="00E204F1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5444"/>
        <w:gridCol w:w="3621"/>
      </w:tblGrid>
      <w:tr w:rsidR="00305CAC" w:rsidTr="00732D5B">
        <w:trPr>
          <w:trHeight w:val="322"/>
        </w:trPr>
        <w:tc>
          <w:tcPr>
            <w:tcW w:w="529" w:type="pct"/>
            <w:shd w:val="clear" w:color="auto" w:fill="5B9BD5" w:themeFill="accent5"/>
            <w:vAlign w:val="center"/>
          </w:tcPr>
          <w:p w:rsidR="00305CAC" w:rsidRDefault="00305CAC" w:rsidP="004E033B">
            <w:pPr>
              <w:shd w:val="clear" w:color="auto" w:fill="5B9BD5" w:themeFill="accent5"/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685" w:type="pct"/>
            <w:shd w:val="clear" w:color="auto" w:fill="5B9BD5" w:themeFill="accent5"/>
            <w:vAlign w:val="center"/>
          </w:tcPr>
          <w:p w:rsidR="00305CAC" w:rsidRDefault="00305CAC" w:rsidP="004E033B">
            <w:pPr>
              <w:shd w:val="clear" w:color="auto" w:fill="5B9BD5" w:themeFill="accent5"/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786" w:type="pct"/>
            <w:shd w:val="clear" w:color="auto" w:fill="5B9BD5" w:themeFill="accent5"/>
            <w:vAlign w:val="center"/>
          </w:tcPr>
          <w:p w:rsidR="00305CAC" w:rsidRDefault="00305CAC" w:rsidP="004E033B">
            <w:pPr>
              <w:shd w:val="clear" w:color="auto" w:fill="5B9BD5" w:themeFill="accent5"/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респондентов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85" w:type="pct"/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1786" w:type="pct"/>
            <w:vAlign w:val="center"/>
          </w:tcPr>
          <w:p w:rsidR="00732D5B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213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85" w:type="pct"/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1786" w:type="pct"/>
            <w:vAlign w:val="center"/>
          </w:tcPr>
          <w:p w:rsidR="00732D5B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604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85" w:type="pct"/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1786" w:type="pct"/>
            <w:vAlign w:val="center"/>
          </w:tcPr>
          <w:p w:rsidR="00732D5B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193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85" w:type="pct"/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1786" w:type="pct"/>
            <w:vAlign w:val="center"/>
          </w:tcPr>
          <w:p w:rsidR="00732D5B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177</w:t>
            </w:r>
          </w:p>
        </w:tc>
      </w:tr>
      <w:tr w:rsidR="00732D5B" w:rsidTr="00732D5B">
        <w:trPr>
          <w:trHeight w:val="322"/>
        </w:trPr>
        <w:tc>
          <w:tcPr>
            <w:tcW w:w="529" w:type="pct"/>
            <w:shd w:val="clear" w:color="auto" w:fill="auto"/>
            <w:vAlign w:val="center"/>
          </w:tcPr>
          <w:p w:rsidR="00732D5B" w:rsidRPr="00126D00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26D0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85" w:type="pct"/>
            <w:shd w:val="clear" w:color="auto" w:fill="auto"/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732D5B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155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shd w:val="clear" w:color="auto" w:fill="auto"/>
            <w:vAlign w:val="center"/>
          </w:tcPr>
          <w:p w:rsidR="00732D5B" w:rsidRPr="00126D00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26D0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85" w:type="pct"/>
            <w:shd w:val="clear" w:color="auto" w:fill="auto"/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732D5B" w:rsidRPr="00126D00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628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shd w:val="clear" w:color="auto" w:fill="auto"/>
            <w:vAlign w:val="center"/>
          </w:tcPr>
          <w:p w:rsidR="00732D5B" w:rsidRPr="00E95B1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685" w:type="pct"/>
            <w:shd w:val="clear" w:color="auto" w:fill="auto"/>
            <w:vAlign w:val="bottom"/>
          </w:tcPr>
          <w:p w:rsidR="00732D5B" w:rsidRPr="00E95B1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732D5B" w:rsidRPr="00E95B1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943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vAlign w:val="center"/>
          </w:tcPr>
          <w:p w:rsidR="00732D5B" w:rsidRPr="00E95B1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2685" w:type="pct"/>
            <w:vAlign w:val="bottom"/>
          </w:tcPr>
          <w:p w:rsidR="00732D5B" w:rsidRPr="00E95B1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1786" w:type="pct"/>
            <w:vAlign w:val="center"/>
          </w:tcPr>
          <w:p w:rsidR="00732D5B" w:rsidRPr="00E95B1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1224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685" w:type="pct"/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1786" w:type="pct"/>
            <w:vAlign w:val="center"/>
          </w:tcPr>
          <w:p w:rsidR="00732D5B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1514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1107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228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1777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235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5B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174</w:t>
            </w:r>
          </w:p>
        </w:tc>
      </w:tr>
      <w:tr w:rsidR="00732D5B" w:rsidRPr="00126D00" w:rsidTr="00136A6C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5B" w:rsidRPr="00126D00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213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5B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274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191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185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208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569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5B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748</w:t>
            </w:r>
          </w:p>
        </w:tc>
      </w:tr>
      <w:tr w:rsidR="00732D5B" w:rsidTr="00136A6C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5B" w:rsidRPr="00880F0D" w:rsidRDefault="00732D5B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5B" w:rsidRPr="00880F0D" w:rsidRDefault="00732D5B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D5B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183</w:t>
            </w:r>
          </w:p>
        </w:tc>
      </w:tr>
    </w:tbl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Первый блок вопросов анкеты касался </w:t>
      </w:r>
      <w:r w:rsidR="00880F0D">
        <w:rPr>
          <w:rFonts w:cs="Times New Roman"/>
          <w:sz w:val="28"/>
          <w:szCs w:val="28"/>
        </w:rPr>
        <w:t>актуальности</w:t>
      </w:r>
      <w:r>
        <w:rPr>
          <w:rFonts w:cs="Times New Roman"/>
          <w:sz w:val="28"/>
          <w:szCs w:val="28"/>
        </w:rPr>
        <w:t xml:space="preserve"> и доступности информации, размещенной на </w:t>
      </w:r>
      <w:r w:rsidR="00880F0D">
        <w:rPr>
          <w:rFonts w:cs="Times New Roman"/>
          <w:sz w:val="28"/>
          <w:szCs w:val="28"/>
        </w:rPr>
        <w:t>территории</w:t>
      </w:r>
      <w:r>
        <w:rPr>
          <w:rFonts w:cs="Times New Roman"/>
          <w:sz w:val="28"/>
          <w:szCs w:val="28"/>
        </w:rPr>
        <w:t xml:space="preserve"> учреждения. </w:t>
      </w:r>
      <w:r w:rsidRPr="009F05AA">
        <w:rPr>
          <w:rFonts w:cs="Times New Roman"/>
          <w:sz w:val="28"/>
          <w:szCs w:val="28"/>
        </w:rPr>
        <w:t>Полнотой и актуальностью информации об организации полностью удовлетворены больше половины респондентов (</w:t>
      </w:r>
      <w:r w:rsidR="00F757E4">
        <w:rPr>
          <w:rFonts w:cs="Times New Roman"/>
          <w:sz w:val="28"/>
          <w:szCs w:val="28"/>
        </w:rPr>
        <w:t>76,3</w:t>
      </w:r>
      <w:r w:rsidR="009F05AA" w:rsidRPr="009F05AA">
        <w:rPr>
          <w:rFonts w:cs="Times New Roman"/>
          <w:sz w:val="28"/>
          <w:szCs w:val="28"/>
        </w:rPr>
        <w:t xml:space="preserve">%). Только </w:t>
      </w:r>
      <w:r w:rsidR="00F757E4">
        <w:rPr>
          <w:rFonts w:cs="Times New Roman"/>
          <w:sz w:val="28"/>
          <w:szCs w:val="28"/>
        </w:rPr>
        <w:t>0,4</w:t>
      </w:r>
      <w:r w:rsidRPr="009F05AA">
        <w:rPr>
          <w:rFonts w:cs="Times New Roman"/>
          <w:sz w:val="28"/>
          <w:szCs w:val="28"/>
        </w:rPr>
        <w:t>% респондентов в совокупности дают неудовлетворительные и плохие оценки данного параметра.</w:t>
      </w:r>
      <w:r w:rsidRPr="00682E95">
        <w:rPr>
          <w:rFonts w:cs="Times New Roman"/>
          <w:sz w:val="28"/>
          <w:szCs w:val="28"/>
        </w:rPr>
        <w:t xml:space="preserve"> Распределение ответов представлено в Таблице 1.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1. Распределение ответов респондентов на вопрос: «</w:t>
      </w:r>
      <w:r w:rsidR="00136A6C">
        <w:rPr>
          <w:rFonts w:cs="Times New Roman"/>
          <w:sz w:val="28"/>
          <w:szCs w:val="28"/>
        </w:rPr>
        <w:t>Доступность и актуальность информации о деятельности организации культуры, размещенной на территории организации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1B3AE8" w:rsidTr="00302645">
        <w:trPr>
          <w:jc w:val="center"/>
        </w:trPr>
        <w:tc>
          <w:tcPr>
            <w:tcW w:w="2572" w:type="pct"/>
            <w:vAlign w:val="center"/>
          </w:tcPr>
          <w:p w:rsidR="001B3AE8" w:rsidRDefault="001B3AE8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</w:tcPr>
          <w:p w:rsidR="001B3AE8" w:rsidRPr="001B3AE8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91" w:type="pct"/>
          </w:tcPr>
          <w:p w:rsidR="001B3AE8" w:rsidRPr="001B3AE8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</w:t>
            </w:r>
            <w:r w:rsidR="009F05AA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1B3AE8" w:rsidTr="00302645">
        <w:trPr>
          <w:jc w:val="center"/>
        </w:trPr>
        <w:tc>
          <w:tcPr>
            <w:tcW w:w="2572" w:type="pct"/>
            <w:vAlign w:val="center"/>
          </w:tcPr>
          <w:p w:rsidR="001B3AE8" w:rsidRDefault="001B3AE8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Плохо</w:t>
            </w:r>
          </w:p>
        </w:tc>
        <w:tc>
          <w:tcPr>
            <w:tcW w:w="1937" w:type="pct"/>
          </w:tcPr>
          <w:p w:rsidR="001B3AE8" w:rsidRPr="001B3AE8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91" w:type="pct"/>
          </w:tcPr>
          <w:p w:rsidR="001B3AE8" w:rsidRPr="001B3AE8" w:rsidRDefault="009F05AA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880F0D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1B3AE8" w:rsidTr="00302645">
        <w:trPr>
          <w:jc w:val="center"/>
        </w:trPr>
        <w:tc>
          <w:tcPr>
            <w:tcW w:w="2572" w:type="pct"/>
            <w:vAlign w:val="center"/>
          </w:tcPr>
          <w:p w:rsidR="001B3AE8" w:rsidRDefault="001B3AE8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1B3AE8" w:rsidRPr="001B3AE8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195</w:t>
            </w:r>
          </w:p>
        </w:tc>
        <w:tc>
          <w:tcPr>
            <w:tcW w:w="491" w:type="pct"/>
          </w:tcPr>
          <w:p w:rsidR="001B3AE8" w:rsidRPr="001B3AE8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1,6</w:t>
            </w:r>
            <w:r w:rsidR="009F05AA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1B3AE8" w:rsidTr="00302645">
        <w:trPr>
          <w:jc w:val="center"/>
        </w:trPr>
        <w:tc>
          <w:tcPr>
            <w:tcW w:w="2572" w:type="pct"/>
            <w:vAlign w:val="center"/>
          </w:tcPr>
          <w:p w:rsidR="001B3AE8" w:rsidRDefault="00FF1291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1B3AE8" w:rsidRPr="001B3AE8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2592</w:t>
            </w:r>
          </w:p>
        </w:tc>
        <w:tc>
          <w:tcPr>
            <w:tcW w:w="491" w:type="pct"/>
          </w:tcPr>
          <w:p w:rsidR="001B3AE8" w:rsidRPr="001B3AE8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21,7</w:t>
            </w:r>
            <w:r w:rsidR="009F05AA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1B3AE8" w:rsidTr="00302645">
        <w:trPr>
          <w:jc w:val="center"/>
        </w:trPr>
        <w:tc>
          <w:tcPr>
            <w:tcW w:w="2572" w:type="pct"/>
            <w:vAlign w:val="center"/>
          </w:tcPr>
          <w:p w:rsidR="001B3AE8" w:rsidRDefault="001B3AE8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1B3AE8" w:rsidRPr="001B3AE8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9139</w:t>
            </w:r>
          </w:p>
        </w:tc>
        <w:tc>
          <w:tcPr>
            <w:tcW w:w="491" w:type="pct"/>
          </w:tcPr>
          <w:p w:rsidR="001B3AE8" w:rsidRPr="001B3AE8" w:rsidRDefault="00880F0D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136A6C">
              <w:rPr>
                <w:rFonts w:cs="Times New Roman"/>
                <w:sz w:val="28"/>
                <w:szCs w:val="28"/>
              </w:rPr>
              <w:t>6,3</w:t>
            </w:r>
            <w:r w:rsidR="009F05AA"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266950"/>
            <wp:effectExtent l="0" t="0" r="0" b="0"/>
            <wp:docPr id="6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2).</w:t>
      </w: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2. Распределение ответов респондентов в разрезе учреждений на вопрос: «</w:t>
      </w:r>
      <w:r w:rsidR="00136A6C">
        <w:rPr>
          <w:rFonts w:cs="Times New Roman"/>
          <w:sz w:val="28"/>
          <w:szCs w:val="28"/>
        </w:rPr>
        <w:t>Доступность и актуальность информации о деятельности организации культуры, размещенной на территории организации</w:t>
      </w:r>
      <w:r>
        <w:rPr>
          <w:rFonts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1261"/>
        <w:gridCol w:w="1552"/>
        <w:gridCol w:w="800"/>
        <w:gridCol w:w="978"/>
        <w:gridCol w:w="895"/>
      </w:tblGrid>
      <w:tr w:rsidR="00E37ED2" w:rsidTr="007A32D8">
        <w:trPr>
          <w:jc w:val="center"/>
        </w:trPr>
        <w:tc>
          <w:tcPr>
            <w:tcW w:w="0" w:type="auto"/>
            <w:shd w:val="clear" w:color="auto" w:fill="ACB9CA" w:themeFill="text2" w:themeFillTint="66"/>
            <w:vAlign w:val="center"/>
          </w:tcPr>
          <w:p w:rsidR="00E37ED2" w:rsidRDefault="00E37ED2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261" w:type="dxa"/>
            <w:shd w:val="clear" w:color="auto" w:fill="ACB9CA" w:themeFill="text2" w:themeFillTint="66"/>
            <w:vAlign w:val="center"/>
          </w:tcPr>
          <w:p w:rsidR="00E37ED2" w:rsidRDefault="00136A6C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552" w:type="dxa"/>
            <w:shd w:val="clear" w:color="auto" w:fill="ACB9CA" w:themeFill="text2" w:themeFillTint="66"/>
            <w:vAlign w:val="center"/>
          </w:tcPr>
          <w:p w:rsidR="00E37ED2" w:rsidRDefault="00FF1291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E37ED2" w:rsidRDefault="00E37ED2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E37ED2" w:rsidRDefault="00136A6C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E37ED2" w:rsidRDefault="00136A6C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136A6C" w:rsidTr="007A32D8">
        <w:trPr>
          <w:jc w:val="center"/>
        </w:trPr>
        <w:tc>
          <w:tcPr>
            <w:tcW w:w="0" w:type="auto"/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 xml:space="preserve">МКУК "Альменевская </w:t>
            </w:r>
            <w:r w:rsidR="00A31413" w:rsidRPr="00880F0D">
              <w:rPr>
                <w:rFonts w:cs="Times New Roman"/>
                <w:sz w:val="28"/>
                <w:szCs w:val="28"/>
              </w:rPr>
              <w:t>Ц</w:t>
            </w:r>
            <w:r w:rsidRPr="00880F0D">
              <w:rPr>
                <w:rFonts w:cs="Times New Roman"/>
                <w:sz w:val="28"/>
                <w:szCs w:val="28"/>
              </w:rPr>
              <w:t>БС"</w:t>
            </w:r>
          </w:p>
        </w:tc>
        <w:tc>
          <w:tcPr>
            <w:tcW w:w="1261" w:type="dxa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57,3%</w:t>
            </w:r>
          </w:p>
        </w:tc>
        <w:tc>
          <w:tcPr>
            <w:tcW w:w="1552" w:type="dxa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38,0%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4,7%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Tr="007A32D8">
        <w:trPr>
          <w:jc w:val="center"/>
        </w:trPr>
        <w:tc>
          <w:tcPr>
            <w:tcW w:w="0" w:type="auto"/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1261" w:type="dxa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95,4%</w:t>
            </w:r>
          </w:p>
        </w:tc>
        <w:tc>
          <w:tcPr>
            <w:tcW w:w="1552" w:type="dxa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4,1%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36A6C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Tr="007A32D8">
        <w:trPr>
          <w:jc w:val="center"/>
        </w:trPr>
        <w:tc>
          <w:tcPr>
            <w:tcW w:w="0" w:type="auto"/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1261" w:type="dxa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57,5%</w:t>
            </w:r>
          </w:p>
        </w:tc>
        <w:tc>
          <w:tcPr>
            <w:tcW w:w="1552" w:type="dxa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36,8%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5,7%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Tr="007A32D8">
        <w:trPr>
          <w:jc w:val="center"/>
        </w:trPr>
        <w:tc>
          <w:tcPr>
            <w:tcW w:w="0" w:type="auto"/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1261" w:type="dxa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80,2%</w:t>
            </w:r>
          </w:p>
        </w:tc>
        <w:tc>
          <w:tcPr>
            <w:tcW w:w="1552" w:type="dxa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18,6%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1,</w:t>
            </w:r>
            <w:r w:rsidR="007A32D8">
              <w:rPr>
                <w:rFonts w:cs="Times New Roman"/>
                <w:sz w:val="28"/>
                <w:szCs w:val="28"/>
              </w:rPr>
              <w:t>2</w:t>
            </w:r>
            <w:r w:rsidRPr="00136A6C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Tr="007A32D8">
        <w:trPr>
          <w:jc w:val="center"/>
        </w:trPr>
        <w:tc>
          <w:tcPr>
            <w:tcW w:w="0" w:type="auto"/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1261" w:type="dxa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57,4%</w:t>
            </w:r>
          </w:p>
        </w:tc>
        <w:tc>
          <w:tcPr>
            <w:tcW w:w="1552" w:type="dxa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41,9%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36A6C">
              <w:rPr>
                <w:rFonts w:cs="Times New Roman"/>
                <w:sz w:val="28"/>
                <w:szCs w:val="28"/>
              </w:rPr>
              <w:t>,</w:t>
            </w:r>
            <w:r w:rsidR="007A32D8">
              <w:rPr>
                <w:rFonts w:cs="Times New Roman"/>
                <w:sz w:val="28"/>
                <w:szCs w:val="28"/>
              </w:rPr>
              <w:t>7</w:t>
            </w:r>
            <w:r w:rsidRPr="00136A6C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Tr="007A32D8">
        <w:trPr>
          <w:jc w:val="center"/>
        </w:trPr>
        <w:tc>
          <w:tcPr>
            <w:tcW w:w="0" w:type="auto"/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1261" w:type="dxa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74,4%</w:t>
            </w:r>
          </w:p>
        </w:tc>
        <w:tc>
          <w:tcPr>
            <w:tcW w:w="1552" w:type="dxa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24,4%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36A6C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36A6C">
              <w:rPr>
                <w:rFonts w:cs="Times New Roman"/>
                <w:sz w:val="28"/>
                <w:szCs w:val="28"/>
              </w:rPr>
              <w:t>,</w:t>
            </w:r>
            <w:r w:rsidR="007A32D8">
              <w:rPr>
                <w:rFonts w:cs="Times New Roman"/>
                <w:sz w:val="28"/>
                <w:szCs w:val="28"/>
              </w:rPr>
              <w:t>4</w:t>
            </w:r>
            <w:r w:rsidRPr="00136A6C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RPr="00E95B1D" w:rsidTr="007A32D8">
        <w:trPr>
          <w:jc w:val="center"/>
        </w:trPr>
        <w:tc>
          <w:tcPr>
            <w:tcW w:w="0" w:type="auto"/>
            <w:vAlign w:val="center"/>
          </w:tcPr>
          <w:p w:rsidR="00136A6C" w:rsidRPr="00E95B1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1261" w:type="dxa"/>
            <w:vAlign w:val="center"/>
          </w:tcPr>
          <w:p w:rsidR="00136A6C" w:rsidRPr="00E95B1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97,8%</w:t>
            </w:r>
          </w:p>
        </w:tc>
        <w:tc>
          <w:tcPr>
            <w:tcW w:w="1552" w:type="dxa"/>
            <w:vAlign w:val="center"/>
          </w:tcPr>
          <w:p w:rsidR="00136A6C" w:rsidRPr="00E95B1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2,2%</w:t>
            </w:r>
          </w:p>
        </w:tc>
        <w:tc>
          <w:tcPr>
            <w:tcW w:w="0" w:type="auto"/>
            <w:vAlign w:val="center"/>
          </w:tcPr>
          <w:p w:rsidR="00136A6C" w:rsidRPr="00E95B1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136A6C" w:rsidRPr="00E95B1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136A6C" w:rsidRPr="00E95B1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136A6C" w:rsidRPr="00E95B1D" w:rsidTr="007A32D8">
        <w:trPr>
          <w:jc w:val="center"/>
        </w:trPr>
        <w:tc>
          <w:tcPr>
            <w:tcW w:w="0" w:type="auto"/>
            <w:vAlign w:val="center"/>
          </w:tcPr>
          <w:p w:rsidR="00136A6C" w:rsidRPr="00E95B1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1261" w:type="dxa"/>
            <w:vAlign w:val="center"/>
          </w:tcPr>
          <w:p w:rsidR="00136A6C" w:rsidRPr="00E95B1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93,1%</w:t>
            </w:r>
          </w:p>
        </w:tc>
        <w:tc>
          <w:tcPr>
            <w:tcW w:w="1552" w:type="dxa"/>
            <w:vAlign w:val="center"/>
          </w:tcPr>
          <w:p w:rsidR="00136A6C" w:rsidRPr="00E95B1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6,9%</w:t>
            </w:r>
          </w:p>
        </w:tc>
        <w:tc>
          <w:tcPr>
            <w:tcW w:w="0" w:type="auto"/>
            <w:vAlign w:val="center"/>
          </w:tcPr>
          <w:p w:rsidR="00136A6C" w:rsidRPr="00E95B1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136A6C" w:rsidRPr="00E95B1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136A6C" w:rsidRPr="00E95B1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136A6C" w:rsidTr="007A32D8">
        <w:trPr>
          <w:jc w:val="center"/>
        </w:trPr>
        <w:tc>
          <w:tcPr>
            <w:tcW w:w="0" w:type="auto"/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1261" w:type="dxa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53,8%</w:t>
            </w:r>
          </w:p>
        </w:tc>
        <w:tc>
          <w:tcPr>
            <w:tcW w:w="1552" w:type="dxa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41,6%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4,4%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36A6C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RPr="00C270F0" w:rsidTr="007A32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98,8%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1,2%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RPr="00C270F0" w:rsidTr="007A32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68,9%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30,7%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36A6C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RPr="00C270F0" w:rsidTr="007A32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83,2%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15,6%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36A6C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RPr="00C270F0" w:rsidTr="007A32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65,1%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33,2%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1,3%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36A6C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RPr="00C270F0" w:rsidTr="007A32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57,</w:t>
            </w:r>
            <w:r w:rsidR="007A32D8">
              <w:rPr>
                <w:rFonts w:cs="Times New Roman"/>
                <w:sz w:val="28"/>
                <w:szCs w:val="28"/>
              </w:rPr>
              <w:t>6</w:t>
            </w:r>
            <w:r w:rsidRPr="00136A6C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35,6%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3,4%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3,4%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RPr="00C270F0" w:rsidTr="007A32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lastRenderedPageBreak/>
              <w:t>РМКУК «Половинская МЦБ»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84,0%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16,0%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RPr="00C270F0" w:rsidTr="007A32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66,1%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32,8%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7C4E14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Default="00136A6C" w:rsidP="004E033B">
            <w:pPr>
              <w:ind w:left="0"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RPr="00C270F0" w:rsidTr="007A32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52,9%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45,5%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1,6%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RPr="00C270F0" w:rsidTr="007A32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98,4%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36A6C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RPr="00C270F0" w:rsidTr="007A32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69,7%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30,3%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RPr="00C270F0" w:rsidTr="007A32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29,9%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61,2%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7A32D8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136A6C" w:rsidRPr="00136A6C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36A6C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36A6C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136A6C" w:rsidRPr="00C270F0" w:rsidTr="007A32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66,5%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33,5%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RPr="00C270F0" w:rsidTr="007A32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74,1%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24,7%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1,2%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36A6C" w:rsidRPr="00C270F0" w:rsidTr="007A32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880F0D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68,9%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27,3%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A6C">
              <w:rPr>
                <w:rFonts w:cs="Times New Roman"/>
                <w:sz w:val="28"/>
                <w:szCs w:val="28"/>
              </w:rPr>
              <w:t>3,8%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6C" w:rsidRPr="00136A6C" w:rsidRDefault="00136A6C" w:rsidP="004E033B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454346" w:rsidRDefault="00454346" w:rsidP="004E033B">
      <w:pPr>
        <w:spacing w:after="0"/>
        <w:ind w:left="0" w:firstLine="709"/>
        <w:rPr>
          <w:rFonts w:cs="Times New Roman"/>
          <w:sz w:val="28"/>
          <w:szCs w:val="28"/>
          <w:highlight w:val="yellow"/>
        </w:rPr>
      </w:pP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C270F0">
        <w:rPr>
          <w:rFonts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7A32D8">
        <w:rPr>
          <w:rFonts w:cs="Times New Roman"/>
          <w:sz w:val="28"/>
          <w:szCs w:val="28"/>
        </w:rPr>
        <w:t>Петуховской М</w:t>
      </w:r>
      <w:r w:rsidR="007A32D8" w:rsidRPr="00880F0D">
        <w:rPr>
          <w:rFonts w:cs="Times New Roman"/>
          <w:sz w:val="28"/>
          <w:szCs w:val="28"/>
        </w:rPr>
        <w:t>Ц</w:t>
      </w:r>
      <w:r w:rsidR="007A32D8">
        <w:rPr>
          <w:rFonts w:cs="Times New Roman"/>
          <w:sz w:val="28"/>
          <w:szCs w:val="28"/>
        </w:rPr>
        <w:t xml:space="preserve">Б (3,4%), Шатровской </w:t>
      </w:r>
      <w:r w:rsidR="007A32D8" w:rsidRPr="00880F0D">
        <w:rPr>
          <w:rFonts w:cs="Times New Roman"/>
          <w:sz w:val="28"/>
          <w:szCs w:val="28"/>
        </w:rPr>
        <w:t>МЦБ</w:t>
      </w:r>
      <w:r w:rsidR="007A32D8">
        <w:rPr>
          <w:rFonts w:cs="Times New Roman"/>
          <w:sz w:val="28"/>
          <w:szCs w:val="28"/>
        </w:rPr>
        <w:t xml:space="preserve"> (0,9%)</w:t>
      </w:r>
      <w:r w:rsidR="002D2DC5" w:rsidRPr="00C270F0">
        <w:rPr>
          <w:rFonts w:cs="Times New Roman"/>
          <w:sz w:val="28"/>
          <w:szCs w:val="28"/>
        </w:rPr>
        <w:t>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вопрос касался </w:t>
      </w:r>
      <w:r w:rsidR="00F757E4">
        <w:rPr>
          <w:rFonts w:cs="Times New Roman"/>
          <w:sz w:val="28"/>
          <w:szCs w:val="28"/>
        </w:rPr>
        <w:t>комфортности условий пребывания в организации культуры</w:t>
      </w:r>
      <w:r>
        <w:rPr>
          <w:rFonts w:cs="Times New Roman"/>
          <w:sz w:val="28"/>
          <w:szCs w:val="28"/>
        </w:rPr>
        <w:t>. Распределение ответов респондентов представлено в Таблице 3.</w:t>
      </w: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3. Распределение ответов респондентов на вопрос: «</w:t>
      </w:r>
      <w:r w:rsidR="00F757E4">
        <w:rPr>
          <w:rFonts w:cs="Times New Roman"/>
          <w:sz w:val="28"/>
          <w:szCs w:val="28"/>
        </w:rPr>
        <w:t>Комфортность условий пребывания в организации культуры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1778A" w:rsidTr="00302645">
        <w:trPr>
          <w:jc w:val="center"/>
        </w:trPr>
        <w:tc>
          <w:tcPr>
            <w:tcW w:w="2572" w:type="pct"/>
            <w:vAlign w:val="center"/>
          </w:tcPr>
          <w:p w:rsidR="0081778A" w:rsidRDefault="0081778A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</w:tcPr>
          <w:p w:rsidR="0081778A" w:rsidRPr="0081778A" w:rsidRDefault="00F757E4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91" w:type="pct"/>
          </w:tcPr>
          <w:p w:rsidR="0081778A" w:rsidRPr="0081778A" w:rsidRDefault="00F757E4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</w:t>
            </w:r>
            <w:r w:rsidR="009F05AA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1778A" w:rsidTr="00302645">
        <w:trPr>
          <w:jc w:val="center"/>
        </w:trPr>
        <w:tc>
          <w:tcPr>
            <w:tcW w:w="2572" w:type="pct"/>
            <w:vAlign w:val="center"/>
          </w:tcPr>
          <w:p w:rsidR="0081778A" w:rsidRDefault="0081778A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81778A" w:rsidRPr="0081778A" w:rsidRDefault="00F757E4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91" w:type="pct"/>
          </w:tcPr>
          <w:p w:rsidR="0081778A" w:rsidRPr="0081778A" w:rsidRDefault="009F05AA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F757E4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1778A" w:rsidTr="00302645">
        <w:trPr>
          <w:jc w:val="center"/>
        </w:trPr>
        <w:tc>
          <w:tcPr>
            <w:tcW w:w="2572" w:type="pct"/>
            <w:vAlign w:val="center"/>
          </w:tcPr>
          <w:p w:rsidR="0081778A" w:rsidRDefault="0081778A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81778A" w:rsidRPr="0081778A" w:rsidRDefault="00F757E4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404</w:t>
            </w:r>
          </w:p>
        </w:tc>
        <w:tc>
          <w:tcPr>
            <w:tcW w:w="491" w:type="pct"/>
          </w:tcPr>
          <w:p w:rsidR="0081778A" w:rsidRPr="0081778A" w:rsidRDefault="00F757E4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3,4</w:t>
            </w:r>
            <w:r w:rsidR="009F05AA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1778A" w:rsidTr="00302645">
        <w:trPr>
          <w:jc w:val="center"/>
        </w:trPr>
        <w:tc>
          <w:tcPr>
            <w:tcW w:w="2572" w:type="pct"/>
            <w:vAlign w:val="center"/>
          </w:tcPr>
          <w:p w:rsidR="0081778A" w:rsidRDefault="00FF1291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81778A" w:rsidRPr="0081778A" w:rsidRDefault="00F757E4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3046</w:t>
            </w:r>
          </w:p>
        </w:tc>
        <w:tc>
          <w:tcPr>
            <w:tcW w:w="491" w:type="pct"/>
          </w:tcPr>
          <w:p w:rsidR="0081778A" w:rsidRPr="0081778A" w:rsidRDefault="00F757E4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25,3</w:t>
            </w:r>
            <w:r w:rsidR="009F05AA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1778A" w:rsidTr="00302645">
        <w:trPr>
          <w:jc w:val="center"/>
        </w:trPr>
        <w:tc>
          <w:tcPr>
            <w:tcW w:w="2572" w:type="pct"/>
            <w:vAlign w:val="center"/>
          </w:tcPr>
          <w:p w:rsidR="0081778A" w:rsidRDefault="0081778A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81778A" w:rsidRPr="0081778A" w:rsidRDefault="00F757E4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8476</w:t>
            </w:r>
          </w:p>
        </w:tc>
        <w:tc>
          <w:tcPr>
            <w:tcW w:w="491" w:type="pct"/>
          </w:tcPr>
          <w:p w:rsidR="0081778A" w:rsidRPr="0081778A" w:rsidRDefault="00F757E4" w:rsidP="004E033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</w:t>
            </w:r>
            <w:r w:rsidR="009F05AA"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114550"/>
            <wp:effectExtent l="19050" t="0" r="0" b="0"/>
            <wp:docPr id="7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9F05AA">
        <w:rPr>
          <w:rFonts w:cs="Times New Roman"/>
          <w:sz w:val="28"/>
          <w:szCs w:val="28"/>
        </w:rPr>
        <w:t xml:space="preserve">Большинство респондентов дают высокие оценки данному показателю, а доля низких оценок в совокупности составляет </w:t>
      </w:r>
      <w:r w:rsidR="00F757E4">
        <w:rPr>
          <w:rFonts w:cs="Times New Roman"/>
          <w:sz w:val="28"/>
          <w:szCs w:val="28"/>
        </w:rPr>
        <w:t>0,3</w:t>
      </w:r>
      <w:r w:rsidRPr="009F05AA">
        <w:rPr>
          <w:rFonts w:cs="Times New Roman"/>
          <w:sz w:val="28"/>
          <w:szCs w:val="28"/>
        </w:rPr>
        <w:t>% от числа респондентов.</w:t>
      </w:r>
      <w:r w:rsidRPr="00FA1A5C">
        <w:rPr>
          <w:rFonts w:cs="Times New Roman"/>
          <w:sz w:val="28"/>
          <w:szCs w:val="28"/>
        </w:rPr>
        <w:t xml:space="preserve"> Рассмотрим распределение ответов на данный вопрос в разрезе исследуемых учреждений (Таблица 4).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CC48D6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Таблица 4. Распределение ответов респондентов в разрезе учреждений на вопрос: «</w:t>
      </w:r>
      <w:r w:rsidR="00A31413">
        <w:rPr>
          <w:rFonts w:cs="Times New Roman"/>
          <w:sz w:val="28"/>
          <w:szCs w:val="28"/>
        </w:rPr>
        <w:t>Комфортность условий пребывания в организации культуры</w:t>
      </w:r>
      <w:r>
        <w:rPr>
          <w:rFonts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1261"/>
        <w:gridCol w:w="1891"/>
        <w:gridCol w:w="940"/>
        <w:gridCol w:w="978"/>
        <w:gridCol w:w="895"/>
      </w:tblGrid>
      <w:tr w:rsidR="00A31413" w:rsidTr="00C270F0">
        <w:trPr>
          <w:jc w:val="center"/>
        </w:trPr>
        <w:tc>
          <w:tcPr>
            <w:tcW w:w="0" w:type="auto"/>
            <w:shd w:val="clear" w:color="auto" w:fill="ACB9CA" w:themeFill="text2" w:themeFillTint="66"/>
            <w:vAlign w:val="center"/>
          </w:tcPr>
          <w:p w:rsidR="00A31413" w:rsidRDefault="00A31413" w:rsidP="00DD3D03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A31413" w:rsidRDefault="00A31413" w:rsidP="00DD3D03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A31413" w:rsidRDefault="00FF1291" w:rsidP="00DD3D03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A31413" w:rsidRDefault="00A31413" w:rsidP="00DD3D03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A31413" w:rsidRDefault="00A31413" w:rsidP="00DD3D03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A31413" w:rsidRDefault="00A31413" w:rsidP="00DD3D03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A31413" w:rsidRPr="00C64293" w:rsidTr="00A31413">
        <w:trPr>
          <w:jc w:val="center"/>
        </w:trPr>
        <w:tc>
          <w:tcPr>
            <w:tcW w:w="0" w:type="auto"/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56,8%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37,6%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5,6%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64293" w:rsidTr="00A31413">
        <w:trPr>
          <w:jc w:val="center"/>
        </w:trPr>
        <w:tc>
          <w:tcPr>
            <w:tcW w:w="0" w:type="auto"/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95,4%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4,3%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64293" w:rsidTr="00A31413">
        <w:trPr>
          <w:jc w:val="center"/>
        </w:trPr>
        <w:tc>
          <w:tcPr>
            <w:tcW w:w="0" w:type="auto"/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46,6%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42,0%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11,4%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64293" w:rsidTr="00A31413">
        <w:trPr>
          <w:jc w:val="center"/>
        </w:trPr>
        <w:tc>
          <w:tcPr>
            <w:tcW w:w="0" w:type="auto"/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72,3%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25,4%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2,3%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64293" w:rsidTr="00A31413">
        <w:trPr>
          <w:jc w:val="center"/>
        </w:trPr>
        <w:tc>
          <w:tcPr>
            <w:tcW w:w="0" w:type="auto"/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52,3%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47,1%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64293" w:rsidTr="00A31413">
        <w:trPr>
          <w:jc w:val="center"/>
        </w:trPr>
        <w:tc>
          <w:tcPr>
            <w:tcW w:w="0" w:type="auto"/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74,5%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24,0%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1,3%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64293" w:rsidTr="00A31413">
        <w:trPr>
          <w:jc w:val="center"/>
        </w:trPr>
        <w:tc>
          <w:tcPr>
            <w:tcW w:w="0" w:type="auto"/>
            <w:vAlign w:val="center"/>
          </w:tcPr>
          <w:p w:rsidR="00A31413" w:rsidRPr="00E95B1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95,9%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3,5%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0,5%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A31413" w:rsidRPr="00C64293" w:rsidTr="00A31413">
        <w:trPr>
          <w:jc w:val="center"/>
        </w:trPr>
        <w:tc>
          <w:tcPr>
            <w:tcW w:w="0" w:type="auto"/>
            <w:vAlign w:val="center"/>
          </w:tcPr>
          <w:p w:rsidR="00A31413" w:rsidRPr="00E95B1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72,9%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27,1%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A31413" w:rsidRPr="00C64293" w:rsidTr="00A31413">
        <w:trPr>
          <w:jc w:val="center"/>
        </w:trPr>
        <w:tc>
          <w:tcPr>
            <w:tcW w:w="0" w:type="auto"/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42,7%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49,5%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7,5%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270F0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97,6</w:t>
            </w:r>
            <w:r w:rsidRPr="00A3141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270F0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76,3%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A3141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270F0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84,1%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14,5%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270F0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58,3%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37,4%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270F0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58,6%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32,8%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5,7%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,6%</w:t>
            </w:r>
          </w:p>
        </w:tc>
      </w:tr>
      <w:tr w:rsidR="00A31413" w:rsidRPr="00C270F0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81,2%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17,4%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270F0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60,6%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36,9%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270F0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41,9%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56,0%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270F0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95,1%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270F0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11,5%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43,3%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44,7%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A31413" w:rsidRPr="00C270F0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28,6%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59,8%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10,5%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,7%</w:t>
            </w:r>
          </w:p>
        </w:tc>
      </w:tr>
      <w:tr w:rsidR="00A31413" w:rsidRPr="00C270F0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66,5%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33,0%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270F0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72,2%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26,5%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C270F0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67,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A3141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25,7%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DD3D03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454346" w:rsidRDefault="00454346" w:rsidP="004E033B">
      <w:pPr>
        <w:spacing w:after="160" w:line="259" w:lineRule="auto"/>
        <w:ind w:left="0" w:firstLine="709"/>
        <w:rPr>
          <w:rFonts w:cs="Times New Roman"/>
          <w:sz w:val="28"/>
          <w:szCs w:val="28"/>
          <w:highlight w:val="yellow"/>
        </w:rPr>
      </w:pPr>
    </w:p>
    <w:p w:rsidR="00C64293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A0319B">
        <w:rPr>
          <w:rFonts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A31413">
        <w:rPr>
          <w:rFonts w:cs="Times New Roman"/>
          <w:sz w:val="28"/>
          <w:szCs w:val="28"/>
        </w:rPr>
        <w:t>Петуховской М</w:t>
      </w:r>
      <w:r w:rsidR="00A31413" w:rsidRPr="00880F0D">
        <w:rPr>
          <w:rFonts w:cs="Times New Roman"/>
          <w:sz w:val="28"/>
          <w:szCs w:val="28"/>
        </w:rPr>
        <w:t>Ц</w:t>
      </w:r>
      <w:r w:rsidR="00A31413">
        <w:rPr>
          <w:rFonts w:cs="Times New Roman"/>
          <w:sz w:val="28"/>
          <w:szCs w:val="28"/>
        </w:rPr>
        <w:t xml:space="preserve">Б (2,95), </w:t>
      </w:r>
      <w:r w:rsidR="00A31413" w:rsidRPr="00880F0D">
        <w:rPr>
          <w:rFonts w:cs="Times New Roman"/>
          <w:sz w:val="28"/>
          <w:szCs w:val="28"/>
        </w:rPr>
        <w:t>Шатровск</w:t>
      </w:r>
      <w:r w:rsidR="00A31413">
        <w:rPr>
          <w:rFonts w:cs="Times New Roman"/>
          <w:sz w:val="28"/>
          <w:szCs w:val="28"/>
        </w:rPr>
        <w:t>ой</w:t>
      </w:r>
      <w:r w:rsidR="00A31413" w:rsidRPr="00880F0D">
        <w:rPr>
          <w:rFonts w:cs="Times New Roman"/>
          <w:sz w:val="28"/>
          <w:szCs w:val="28"/>
        </w:rPr>
        <w:t xml:space="preserve"> МЦБ</w:t>
      </w:r>
      <w:r w:rsidR="00A31413">
        <w:rPr>
          <w:rFonts w:cs="Times New Roman"/>
          <w:sz w:val="28"/>
          <w:szCs w:val="28"/>
        </w:rPr>
        <w:t xml:space="preserve"> (1,1%)</w:t>
      </w:r>
      <w:r w:rsidRPr="00A0319B">
        <w:rPr>
          <w:rFonts w:cs="Times New Roman"/>
          <w:sz w:val="28"/>
          <w:szCs w:val="28"/>
        </w:rPr>
        <w:t>.</w:t>
      </w:r>
      <w:r w:rsidR="00CC48D6">
        <w:rPr>
          <w:rFonts w:cs="Times New Roman"/>
          <w:sz w:val="28"/>
          <w:szCs w:val="28"/>
        </w:rPr>
        <w:t xml:space="preserve"> 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вопрос касался оценки </w:t>
      </w:r>
      <w:r w:rsidR="00A31413">
        <w:rPr>
          <w:rFonts w:cs="Times New Roman"/>
          <w:sz w:val="28"/>
          <w:szCs w:val="28"/>
        </w:rPr>
        <w:t>респондентами дополнительных услуг в организации и доступности их получения</w:t>
      </w:r>
      <w:r>
        <w:rPr>
          <w:rFonts w:cs="Times New Roman"/>
          <w:sz w:val="28"/>
          <w:szCs w:val="28"/>
        </w:rPr>
        <w:t>. Распределение ответов респондентов на данный вопрос представлено в Таблице 5.</w:t>
      </w:r>
    </w:p>
    <w:p w:rsidR="008C0CC1" w:rsidRDefault="008C0CC1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5. Распределение ответов респондентов на вопрос: «</w:t>
      </w:r>
      <w:r w:rsidR="00A31413">
        <w:rPr>
          <w:rFonts w:cs="Times New Roman"/>
          <w:sz w:val="28"/>
          <w:szCs w:val="28"/>
        </w:rPr>
        <w:t>Дополнительные услуги и доступность их получения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9157C" w:rsidTr="00302645">
        <w:trPr>
          <w:jc w:val="center"/>
        </w:trPr>
        <w:tc>
          <w:tcPr>
            <w:tcW w:w="2572" w:type="pct"/>
            <w:vAlign w:val="center"/>
          </w:tcPr>
          <w:p w:rsidR="0089157C" w:rsidRDefault="0089157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</w:tcPr>
          <w:p w:rsidR="0089157C" w:rsidRPr="0089157C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1" w:type="pct"/>
          </w:tcPr>
          <w:p w:rsidR="0089157C" w:rsidRPr="0089157C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</w:t>
            </w:r>
            <w:r w:rsidR="009F05AA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9157C" w:rsidTr="00302645">
        <w:trPr>
          <w:jc w:val="center"/>
        </w:trPr>
        <w:tc>
          <w:tcPr>
            <w:tcW w:w="2572" w:type="pct"/>
            <w:vAlign w:val="center"/>
          </w:tcPr>
          <w:p w:rsidR="0089157C" w:rsidRDefault="0089157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89157C" w:rsidRPr="0089157C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91" w:type="pct"/>
          </w:tcPr>
          <w:p w:rsidR="0089157C" w:rsidRPr="0089157C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05AA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89157C" w:rsidTr="00302645">
        <w:trPr>
          <w:jc w:val="center"/>
        </w:trPr>
        <w:tc>
          <w:tcPr>
            <w:tcW w:w="2572" w:type="pct"/>
            <w:vAlign w:val="center"/>
          </w:tcPr>
          <w:p w:rsidR="0089157C" w:rsidRDefault="0089157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89157C" w:rsidRPr="0089157C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397</w:t>
            </w:r>
          </w:p>
        </w:tc>
        <w:tc>
          <w:tcPr>
            <w:tcW w:w="491" w:type="pct"/>
          </w:tcPr>
          <w:p w:rsidR="0089157C" w:rsidRPr="0089157C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3,3</w:t>
            </w:r>
            <w:r w:rsidR="009F05AA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9157C" w:rsidTr="00302645">
        <w:trPr>
          <w:jc w:val="center"/>
        </w:trPr>
        <w:tc>
          <w:tcPr>
            <w:tcW w:w="2572" w:type="pct"/>
            <w:vAlign w:val="center"/>
          </w:tcPr>
          <w:p w:rsidR="0089157C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89157C" w:rsidRPr="0089157C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3560</w:t>
            </w:r>
          </w:p>
        </w:tc>
        <w:tc>
          <w:tcPr>
            <w:tcW w:w="491" w:type="pct"/>
          </w:tcPr>
          <w:p w:rsidR="0089157C" w:rsidRPr="0089157C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  <w:r w:rsidR="009F05AA">
              <w:rPr>
                <w:rFonts w:cs="Times New Roman"/>
                <w:sz w:val="28"/>
                <w:szCs w:val="28"/>
              </w:rPr>
              <w:t>,8%</w:t>
            </w:r>
          </w:p>
        </w:tc>
      </w:tr>
      <w:tr w:rsidR="0089157C" w:rsidTr="00302645">
        <w:trPr>
          <w:jc w:val="center"/>
        </w:trPr>
        <w:tc>
          <w:tcPr>
            <w:tcW w:w="2572" w:type="pct"/>
            <w:vAlign w:val="center"/>
          </w:tcPr>
          <w:p w:rsidR="0089157C" w:rsidRDefault="0089157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89157C" w:rsidRPr="0089157C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7970</w:t>
            </w:r>
          </w:p>
        </w:tc>
        <w:tc>
          <w:tcPr>
            <w:tcW w:w="491" w:type="pct"/>
          </w:tcPr>
          <w:p w:rsidR="0089157C" w:rsidRPr="0089157C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66,5</w:t>
            </w:r>
            <w:r w:rsidR="009F05AA"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324100"/>
            <wp:effectExtent l="0" t="0" r="0" b="0"/>
            <wp:docPr id="7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9F05AA">
        <w:rPr>
          <w:rFonts w:cs="Times New Roman"/>
          <w:sz w:val="28"/>
          <w:szCs w:val="28"/>
        </w:rPr>
        <w:t>Большинство респондентов (</w:t>
      </w:r>
      <w:r w:rsidR="00A31413">
        <w:rPr>
          <w:rFonts w:cs="Times New Roman"/>
          <w:sz w:val="28"/>
          <w:szCs w:val="28"/>
        </w:rPr>
        <w:t>66,5</w:t>
      </w:r>
      <w:r w:rsidRPr="009F05AA">
        <w:rPr>
          <w:rFonts w:cs="Times New Roman"/>
          <w:sz w:val="28"/>
          <w:szCs w:val="28"/>
        </w:rPr>
        <w:t>%</w:t>
      </w:r>
      <w:r w:rsidR="00C64293" w:rsidRPr="009F05AA">
        <w:rPr>
          <w:rFonts w:cs="Times New Roman"/>
          <w:sz w:val="28"/>
          <w:szCs w:val="28"/>
        </w:rPr>
        <w:t xml:space="preserve"> в совокупности</w:t>
      </w:r>
      <w:r w:rsidRPr="009F05AA">
        <w:rPr>
          <w:rFonts w:cs="Times New Roman"/>
          <w:sz w:val="28"/>
          <w:szCs w:val="28"/>
        </w:rPr>
        <w:t xml:space="preserve">) дают высокие оценки данному показателю, а доля низких оценок в совокупности составляет </w:t>
      </w:r>
      <w:r w:rsidR="00A31413">
        <w:rPr>
          <w:rFonts w:cs="Times New Roman"/>
          <w:sz w:val="28"/>
          <w:szCs w:val="28"/>
        </w:rPr>
        <w:t>0,4</w:t>
      </w:r>
      <w:r w:rsidRPr="009F05AA">
        <w:rPr>
          <w:rFonts w:cs="Times New Roman"/>
          <w:sz w:val="28"/>
          <w:szCs w:val="28"/>
        </w:rPr>
        <w:t>% от числа респондентов.</w:t>
      </w:r>
      <w:r w:rsidRPr="00C64293">
        <w:rPr>
          <w:rFonts w:cs="Times New Roman"/>
          <w:sz w:val="28"/>
          <w:szCs w:val="28"/>
        </w:rPr>
        <w:t xml:space="preserve"> Рассмотрим</w:t>
      </w:r>
      <w:r>
        <w:rPr>
          <w:rFonts w:cs="Times New Roman"/>
          <w:sz w:val="28"/>
          <w:szCs w:val="28"/>
        </w:rPr>
        <w:t xml:space="preserve"> распределение ответов на данный вопрос в разрезе исследуемых учреждений (Таблица 6).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6. Распределение ответов респондентов в разрезе учреждений на вопрос: «</w:t>
      </w:r>
      <w:r w:rsidR="00A31413">
        <w:rPr>
          <w:rFonts w:cs="Times New Roman"/>
          <w:sz w:val="28"/>
          <w:szCs w:val="28"/>
        </w:rPr>
        <w:t>Дополнительные услуги и доступность их получения</w:t>
      </w:r>
      <w:r>
        <w:rPr>
          <w:rFonts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1261"/>
        <w:gridCol w:w="1891"/>
        <w:gridCol w:w="940"/>
        <w:gridCol w:w="978"/>
        <w:gridCol w:w="895"/>
      </w:tblGrid>
      <w:tr w:rsidR="00A31413" w:rsidTr="00434441">
        <w:trPr>
          <w:jc w:val="center"/>
        </w:trPr>
        <w:tc>
          <w:tcPr>
            <w:tcW w:w="0" w:type="auto"/>
            <w:shd w:val="clear" w:color="auto" w:fill="ACB9CA" w:themeFill="text2" w:themeFillTint="66"/>
            <w:vAlign w:val="center"/>
          </w:tcPr>
          <w:p w:rsid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A31413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A31413" w:rsidTr="00A31413">
        <w:trPr>
          <w:jc w:val="center"/>
        </w:trPr>
        <w:tc>
          <w:tcPr>
            <w:tcW w:w="0" w:type="auto"/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46,9%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45,5%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7,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A3141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Tr="00A31413">
        <w:trPr>
          <w:jc w:val="center"/>
        </w:trPr>
        <w:tc>
          <w:tcPr>
            <w:tcW w:w="0" w:type="auto"/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93,7%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6,0%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Tr="00A31413">
        <w:trPr>
          <w:jc w:val="center"/>
        </w:trPr>
        <w:tc>
          <w:tcPr>
            <w:tcW w:w="0" w:type="auto"/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58,9%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33,9%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6,8%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0,4</w:t>
            </w:r>
            <w:r w:rsidRPr="00A3141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Tr="00A31413">
        <w:trPr>
          <w:jc w:val="center"/>
        </w:trPr>
        <w:tc>
          <w:tcPr>
            <w:tcW w:w="0" w:type="auto"/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68,4%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29,4%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A3141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Tr="00A31413">
        <w:trPr>
          <w:jc w:val="center"/>
        </w:trPr>
        <w:tc>
          <w:tcPr>
            <w:tcW w:w="0" w:type="auto"/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48,4%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51,0%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Tr="00A31413">
        <w:trPr>
          <w:jc w:val="center"/>
        </w:trPr>
        <w:tc>
          <w:tcPr>
            <w:tcW w:w="0" w:type="auto"/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66,1%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32,0%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A31413" w:rsidTr="00A31413">
        <w:trPr>
          <w:jc w:val="center"/>
        </w:trPr>
        <w:tc>
          <w:tcPr>
            <w:tcW w:w="0" w:type="auto"/>
            <w:vAlign w:val="center"/>
          </w:tcPr>
          <w:p w:rsidR="00A31413" w:rsidRPr="00E95B1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95,5%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4,3%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0,2%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A31413" w:rsidTr="00A31413">
        <w:trPr>
          <w:jc w:val="center"/>
        </w:trPr>
        <w:tc>
          <w:tcPr>
            <w:tcW w:w="0" w:type="auto"/>
            <w:vAlign w:val="center"/>
          </w:tcPr>
          <w:p w:rsidR="00A31413" w:rsidRPr="00E95B1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77,9%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22,1%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A31413" w:rsidRPr="00E95B1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A31413" w:rsidTr="00A31413">
        <w:trPr>
          <w:jc w:val="center"/>
        </w:trPr>
        <w:tc>
          <w:tcPr>
            <w:tcW w:w="0" w:type="auto"/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32,9%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55,9%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11,1%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434441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lastRenderedPageBreak/>
              <w:t>МКУК Куртамышского района «ЦРБ»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97,5%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A3141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434441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42177E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2177E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42177E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2177E">
              <w:rPr>
                <w:rFonts w:cs="Times New Roman"/>
                <w:sz w:val="28"/>
                <w:szCs w:val="28"/>
              </w:rPr>
              <w:t>78,5%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42177E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2177E">
              <w:rPr>
                <w:rFonts w:cs="Times New Roman"/>
                <w:sz w:val="28"/>
                <w:szCs w:val="28"/>
              </w:rPr>
              <w:t>20,2%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42177E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2177E">
              <w:rPr>
                <w:rFonts w:cs="Times New Roman"/>
                <w:sz w:val="28"/>
                <w:szCs w:val="28"/>
              </w:rPr>
              <w:t>1,3%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42177E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2177E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2177E" w:rsidRPr="00434441" w:rsidTr="004217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7E" w:rsidRPr="0042177E" w:rsidRDefault="0042177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2177E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7E" w:rsidRPr="0042177E" w:rsidRDefault="0042177E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2177E">
              <w:rPr>
                <w:rFonts w:cs="Times New Roman"/>
                <w:sz w:val="28"/>
                <w:szCs w:val="28"/>
              </w:rPr>
              <w:t>77,5%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7E" w:rsidRPr="0042177E" w:rsidRDefault="0042177E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2177E">
              <w:rPr>
                <w:rFonts w:cs="Times New Roman"/>
                <w:sz w:val="28"/>
                <w:szCs w:val="28"/>
              </w:rPr>
              <w:t>19,9%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7E" w:rsidRPr="0042177E" w:rsidRDefault="0042177E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2177E">
              <w:rPr>
                <w:rFonts w:cs="Times New Roman"/>
                <w:sz w:val="28"/>
                <w:szCs w:val="28"/>
              </w:rPr>
              <w:t>2,6%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7E" w:rsidRPr="0042177E" w:rsidRDefault="0042177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2177E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7E" w:rsidRPr="00A31413" w:rsidRDefault="0042177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434441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53,2%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43,4%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434441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39,7%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10,</w:t>
            </w:r>
            <w:r>
              <w:rPr>
                <w:rFonts w:cs="Times New Roman"/>
                <w:sz w:val="28"/>
                <w:szCs w:val="28"/>
              </w:rPr>
              <w:t>8</w:t>
            </w:r>
            <w:r w:rsidRPr="00A3141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,6%</w:t>
            </w:r>
          </w:p>
        </w:tc>
      </w:tr>
      <w:tr w:rsidR="00A31413" w:rsidRPr="00434441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78,4%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20,7%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434441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39,4%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  <w:r w:rsidRPr="00A3141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434441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34,6%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62,8%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434441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94,6%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434441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10,6%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84,6%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434441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25,5%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65,4%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8,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A3141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A31413" w:rsidRPr="00434441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51,2%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47,8%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434441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65,4%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32,6%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2,0%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31413" w:rsidRPr="00434441" w:rsidTr="00A314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880F0D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60,7%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33,3%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4,9%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13" w:rsidRPr="00A31413" w:rsidRDefault="00A3141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454346" w:rsidRDefault="00454346" w:rsidP="004E033B">
      <w:pPr>
        <w:spacing w:after="0"/>
        <w:ind w:left="0" w:firstLine="709"/>
        <w:rPr>
          <w:rFonts w:cs="Times New Roman"/>
          <w:sz w:val="28"/>
          <w:szCs w:val="28"/>
          <w:highlight w:val="yellow"/>
        </w:rPr>
      </w:pP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434441">
        <w:rPr>
          <w:rFonts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A31413" w:rsidRPr="00880F0D">
        <w:rPr>
          <w:rFonts w:cs="Times New Roman"/>
          <w:sz w:val="28"/>
          <w:szCs w:val="28"/>
        </w:rPr>
        <w:t>Петуховская МЦБ</w:t>
      </w:r>
      <w:r w:rsidR="00A31413">
        <w:rPr>
          <w:rFonts w:cs="Times New Roman"/>
          <w:sz w:val="28"/>
          <w:szCs w:val="28"/>
        </w:rPr>
        <w:t xml:space="preserve"> (2,9%), </w:t>
      </w:r>
      <w:r w:rsidR="00A31413" w:rsidRPr="00880F0D">
        <w:rPr>
          <w:rFonts w:cs="Times New Roman"/>
          <w:sz w:val="28"/>
          <w:szCs w:val="28"/>
        </w:rPr>
        <w:t>Юргамышск</w:t>
      </w:r>
      <w:r w:rsidR="00A31413">
        <w:rPr>
          <w:rFonts w:cs="Times New Roman"/>
          <w:sz w:val="28"/>
          <w:szCs w:val="28"/>
        </w:rPr>
        <w:t>ой</w:t>
      </w:r>
      <w:r w:rsidR="00A31413" w:rsidRPr="00880F0D">
        <w:rPr>
          <w:rFonts w:cs="Times New Roman"/>
          <w:sz w:val="28"/>
          <w:szCs w:val="28"/>
        </w:rPr>
        <w:t xml:space="preserve"> МЦБ</w:t>
      </w:r>
      <w:r w:rsidR="00A31413">
        <w:rPr>
          <w:rFonts w:cs="Times New Roman"/>
          <w:sz w:val="28"/>
          <w:szCs w:val="28"/>
        </w:rPr>
        <w:t xml:space="preserve"> (1,1%)</w:t>
      </w:r>
      <w:r w:rsidRPr="00434441">
        <w:rPr>
          <w:rFonts w:cs="Times New Roman"/>
          <w:sz w:val="28"/>
          <w:szCs w:val="28"/>
        </w:rPr>
        <w:t>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вопрос касался </w:t>
      </w:r>
      <w:r w:rsidR="00A31413">
        <w:rPr>
          <w:rFonts w:cs="Times New Roman"/>
          <w:sz w:val="28"/>
          <w:szCs w:val="28"/>
        </w:rPr>
        <w:t>удобства пользования электронными сервисами, предоставляемыми организацией культуры (в том числе с помощью мобильных устройств)</w:t>
      </w:r>
      <w:r>
        <w:rPr>
          <w:rFonts w:cs="Times New Roman"/>
          <w:sz w:val="28"/>
          <w:szCs w:val="28"/>
        </w:rPr>
        <w:t>. Распределение ответов респондентов на данный вопрос представлено в Таблице 7.</w:t>
      </w: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7. Распределение ответов респондентов на вопрос: «</w:t>
      </w:r>
      <w:r w:rsidR="00A31413">
        <w:rPr>
          <w:rFonts w:cs="Times New Roman"/>
          <w:sz w:val="28"/>
          <w:szCs w:val="28"/>
        </w:rPr>
        <w:t>Удобство пользования электронными сервисами, предоставляемыми организацией культуры (в том числе с помощью мобильных устройств)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A31413" w:rsidTr="00302645">
        <w:trPr>
          <w:jc w:val="center"/>
        </w:trPr>
        <w:tc>
          <w:tcPr>
            <w:tcW w:w="2572" w:type="pct"/>
            <w:vAlign w:val="center"/>
          </w:tcPr>
          <w:p w:rsid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</w:tcPr>
          <w:p w:rsidR="00A31413" w:rsidRP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91" w:type="pct"/>
          </w:tcPr>
          <w:p w:rsidR="00A31413" w:rsidRP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,2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A31413" w:rsidTr="00302645">
        <w:trPr>
          <w:jc w:val="center"/>
        </w:trPr>
        <w:tc>
          <w:tcPr>
            <w:tcW w:w="2572" w:type="pct"/>
            <w:vAlign w:val="center"/>
          </w:tcPr>
          <w:p w:rsid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A31413" w:rsidRP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491" w:type="pct"/>
          </w:tcPr>
          <w:p w:rsidR="00A31413" w:rsidRP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,6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A31413" w:rsidTr="00302645">
        <w:trPr>
          <w:jc w:val="center"/>
        </w:trPr>
        <w:tc>
          <w:tcPr>
            <w:tcW w:w="2572" w:type="pct"/>
            <w:vAlign w:val="center"/>
          </w:tcPr>
          <w:p w:rsid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A31413" w:rsidRP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815</w:t>
            </w:r>
          </w:p>
        </w:tc>
        <w:tc>
          <w:tcPr>
            <w:tcW w:w="491" w:type="pct"/>
          </w:tcPr>
          <w:p w:rsidR="00A31413" w:rsidRP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6,8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A31413" w:rsidTr="00302645">
        <w:trPr>
          <w:jc w:val="center"/>
        </w:trPr>
        <w:tc>
          <w:tcPr>
            <w:tcW w:w="2572" w:type="pct"/>
            <w:vAlign w:val="center"/>
          </w:tcPr>
          <w:p w:rsidR="00A31413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A31413" w:rsidRP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3644</w:t>
            </w:r>
          </w:p>
        </w:tc>
        <w:tc>
          <w:tcPr>
            <w:tcW w:w="491" w:type="pct"/>
          </w:tcPr>
          <w:p w:rsidR="00A31413" w:rsidRP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30,5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A31413" w:rsidTr="00302645">
        <w:trPr>
          <w:jc w:val="center"/>
        </w:trPr>
        <w:tc>
          <w:tcPr>
            <w:tcW w:w="2572" w:type="pct"/>
            <w:vAlign w:val="center"/>
          </w:tcPr>
          <w:p w:rsid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A31413" w:rsidRP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7397</w:t>
            </w:r>
          </w:p>
        </w:tc>
        <w:tc>
          <w:tcPr>
            <w:tcW w:w="491" w:type="pct"/>
          </w:tcPr>
          <w:p w:rsidR="00A31413" w:rsidRPr="00A31413" w:rsidRDefault="00A3141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31413">
              <w:rPr>
                <w:rFonts w:cs="Times New Roman"/>
                <w:sz w:val="28"/>
                <w:szCs w:val="28"/>
              </w:rPr>
              <w:t>61,9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867025"/>
            <wp:effectExtent l="19050" t="0" r="0" b="0"/>
            <wp:docPr id="8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9F05AA">
        <w:rPr>
          <w:rFonts w:cs="Times New Roman"/>
          <w:sz w:val="28"/>
          <w:szCs w:val="28"/>
        </w:rPr>
        <w:t>Большинство респондентов (</w:t>
      </w:r>
      <w:r w:rsidR="00A31413">
        <w:rPr>
          <w:rFonts w:cs="Times New Roman"/>
          <w:sz w:val="28"/>
          <w:szCs w:val="28"/>
        </w:rPr>
        <w:t>61,9</w:t>
      </w:r>
      <w:r w:rsidRPr="009F05AA">
        <w:rPr>
          <w:rFonts w:cs="Times New Roman"/>
          <w:sz w:val="28"/>
          <w:szCs w:val="28"/>
        </w:rPr>
        <w:t>%</w:t>
      </w:r>
      <w:r w:rsidR="00F24B7F" w:rsidRPr="009F05AA">
        <w:rPr>
          <w:rFonts w:cs="Times New Roman"/>
          <w:sz w:val="28"/>
          <w:szCs w:val="28"/>
        </w:rPr>
        <w:t xml:space="preserve"> в совокупности</w:t>
      </w:r>
      <w:r w:rsidRPr="009F05AA">
        <w:rPr>
          <w:rFonts w:cs="Times New Roman"/>
          <w:sz w:val="28"/>
          <w:szCs w:val="28"/>
        </w:rPr>
        <w:t>) дают высокие оценки данному показателю, а доля низких оце</w:t>
      </w:r>
      <w:r w:rsidR="00234D1A" w:rsidRPr="009F05AA">
        <w:rPr>
          <w:rFonts w:cs="Times New Roman"/>
          <w:sz w:val="28"/>
          <w:szCs w:val="28"/>
        </w:rPr>
        <w:t xml:space="preserve">нок в совокупности составляет </w:t>
      </w:r>
      <w:r w:rsidR="00A31413">
        <w:rPr>
          <w:rFonts w:cs="Times New Roman"/>
          <w:sz w:val="28"/>
          <w:szCs w:val="28"/>
        </w:rPr>
        <w:t>0,8</w:t>
      </w:r>
      <w:r w:rsidRPr="009F05AA">
        <w:rPr>
          <w:rFonts w:cs="Times New Roman"/>
          <w:sz w:val="28"/>
          <w:szCs w:val="28"/>
        </w:rPr>
        <w:t>% от числа респондентов.</w:t>
      </w:r>
      <w:r>
        <w:rPr>
          <w:rFonts w:cs="Times New Roman"/>
          <w:sz w:val="28"/>
          <w:szCs w:val="28"/>
        </w:rPr>
        <w:t xml:space="preserve"> Рассмотрим распределение ответов на данный вопрос в разрезе исследуемых учреждений (Таблица 8).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8. Распределение ответов респондентов в разрезе учреждений на вопрос: «</w:t>
      </w:r>
      <w:r w:rsidR="00234A9E">
        <w:rPr>
          <w:rFonts w:cs="Times New Roman"/>
          <w:sz w:val="28"/>
          <w:szCs w:val="28"/>
        </w:rPr>
        <w:t>Удобство пользования электронными сервисами, предоставляемыми организацией культуры (в том числе с помощью мобильных устройств)</w:t>
      </w:r>
      <w:r>
        <w:rPr>
          <w:rFonts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1261"/>
        <w:gridCol w:w="1891"/>
        <w:gridCol w:w="940"/>
        <w:gridCol w:w="978"/>
        <w:gridCol w:w="895"/>
      </w:tblGrid>
      <w:tr w:rsidR="00152C1E" w:rsidTr="00434441">
        <w:trPr>
          <w:jc w:val="center"/>
        </w:trPr>
        <w:tc>
          <w:tcPr>
            <w:tcW w:w="0" w:type="auto"/>
            <w:shd w:val="clear" w:color="auto" w:fill="ACB9CA" w:themeFill="text2" w:themeFillTint="66"/>
            <w:vAlign w:val="center"/>
          </w:tcPr>
          <w:p w:rsidR="00152C1E" w:rsidRDefault="00152C1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52C1E" w:rsidRDefault="00152C1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52C1E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52C1E" w:rsidRDefault="00152C1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52C1E" w:rsidRDefault="00152C1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52C1E" w:rsidRDefault="00152C1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29,6%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59,6%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9,9%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52C1E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91,0%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8,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152C1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52C1E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58,5%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33,7%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6,</w:t>
            </w:r>
            <w:r w:rsidR="00D1746E">
              <w:rPr>
                <w:rFonts w:cs="Times New Roman"/>
                <w:sz w:val="28"/>
                <w:szCs w:val="28"/>
              </w:rPr>
              <w:t>3</w:t>
            </w:r>
            <w:r w:rsidRPr="00152C1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52C1E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56,5%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36,2%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4,5%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1,7%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49,0%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50,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152C1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52C1E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59,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152C1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35,7%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3,8%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52C1E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52C1E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E95B1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0" w:type="auto"/>
            <w:vAlign w:val="center"/>
          </w:tcPr>
          <w:p w:rsidR="00152C1E" w:rsidRPr="00E95B1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96,9%</w:t>
            </w:r>
          </w:p>
        </w:tc>
        <w:tc>
          <w:tcPr>
            <w:tcW w:w="0" w:type="auto"/>
            <w:vAlign w:val="center"/>
          </w:tcPr>
          <w:p w:rsidR="00152C1E" w:rsidRPr="00E95B1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3,0%</w:t>
            </w:r>
          </w:p>
        </w:tc>
        <w:tc>
          <w:tcPr>
            <w:tcW w:w="0" w:type="auto"/>
            <w:vAlign w:val="center"/>
          </w:tcPr>
          <w:p w:rsidR="00152C1E" w:rsidRPr="00E95B1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152C1E" w:rsidRPr="00E95B1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152C1E" w:rsidRPr="00E95B1D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E95B1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0" w:type="auto"/>
            <w:vAlign w:val="center"/>
          </w:tcPr>
          <w:p w:rsidR="00152C1E" w:rsidRPr="00E95B1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72,8%</w:t>
            </w:r>
          </w:p>
        </w:tc>
        <w:tc>
          <w:tcPr>
            <w:tcW w:w="0" w:type="auto"/>
            <w:vAlign w:val="center"/>
          </w:tcPr>
          <w:p w:rsidR="00152C1E" w:rsidRPr="00E95B1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27,1%</w:t>
            </w:r>
          </w:p>
        </w:tc>
        <w:tc>
          <w:tcPr>
            <w:tcW w:w="0" w:type="auto"/>
            <w:vAlign w:val="center"/>
          </w:tcPr>
          <w:p w:rsidR="00152C1E" w:rsidRPr="00E95B1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152C1E" w:rsidRPr="00E95B1D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152C1E" w:rsidRPr="00E95B1D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27,0%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50,9%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19,6%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2,4%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52C1E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96,6%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2,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152C1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52C1E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52C1E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52C1E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82,5%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15,8%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1,3%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52C1E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73,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152C1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20,5%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5,9%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52C1E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lastRenderedPageBreak/>
              <w:t>МКУ «Мокроусовская ЦБС»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43,</w:t>
            </w:r>
            <w:r w:rsidR="00D1746E">
              <w:rPr>
                <w:rFonts w:cs="Times New Roman"/>
                <w:sz w:val="28"/>
                <w:szCs w:val="28"/>
              </w:rPr>
              <w:t>5</w:t>
            </w:r>
            <w:r w:rsidRPr="00152C1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35,3%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19,1%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1,7%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52C1E" w:rsidRPr="00152C1E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36,2%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39,1%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19,5%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1,7%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3,4%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74,2%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23,5%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2,3%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34,7%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59,1%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6,2%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30,4%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54,5%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15,</w:t>
            </w:r>
            <w:r w:rsidR="00D1746E">
              <w:rPr>
                <w:rFonts w:cs="Times New Roman"/>
                <w:sz w:val="28"/>
                <w:szCs w:val="28"/>
              </w:rPr>
              <w:t>1</w:t>
            </w:r>
            <w:r w:rsidRPr="00152C1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52C1E" w:rsidTr="00152C1E">
        <w:trPr>
          <w:jc w:val="center"/>
        </w:trPr>
        <w:tc>
          <w:tcPr>
            <w:tcW w:w="0" w:type="auto"/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93,0%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5,9%</w:t>
            </w:r>
          </w:p>
        </w:tc>
        <w:tc>
          <w:tcPr>
            <w:tcW w:w="0" w:type="auto"/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52C1E" w:rsidRPr="00434441" w:rsidTr="00152C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5,8%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80,</w:t>
            </w:r>
            <w:r w:rsidR="00D1746E">
              <w:rPr>
                <w:rFonts w:cs="Times New Roman"/>
                <w:sz w:val="28"/>
                <w:szCs w:val="28"/>
              </w:rPr>
              <w:t>2</w:t>
            </w:r>
            <w:r w:rsidRPr="00152C1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13,5%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52C1E" w:rsidRPr="00152C1E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52C1E" w:rsidRPr="00434441" w:rsidTr="00152C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26,0%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59,2%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13,9%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52C1E" w:rsidRPr="00152C1E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52C1E" w:rsidRPr="00152C1E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152C1E" w:rsidRPr="00434441" w:rsidTr="00152C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18,2%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62,6%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19,2%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52C1E" w:rsidRPr="00434441" w:rsidTr="00152C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54,8%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40,0%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4,4%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52C1E" w:rsidRPr="00152C1E">
              <w:rPr>
                <w:rFonts w:cs="Times New Roman"/>
                <w:sz w:val="28"/>
                <w:szCs w:val="28"/>
              </w:rPr>
              <w:t>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52C1E" w:rsidRPr="00152C1E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152C1E" w:rsidRPr="00434441" w:rsidTr="00152C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880F0D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49,2%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40,3%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152C1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52C1E">
              <w:rPr>
                <w:rFonts w:cs="Times New Roman"/>
                <w:sz w:val="28"/>
                <w:szCs w:val="28"/>
              </w:rPr>
              <w:t>10,5%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1E" w:rsidRPr="00152C1E" w:rsidRDefault="00D1746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152C1E" w:rsidRDefault="00152C1E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434441">
        <w:rPr>
          <w:rFonts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234A9E" w:rsidRPr="00880F0D">
        <w:rPr>
          <w:rFonts w:cs="Times New Roman"/>
          <w:sz w:val="28"/>
          <w:szCs w:val="28"/>
        </w:rPr>
        <w:t>Петуховская МЦБ</w:t>
      </w:r>
      <w:r w:rsidR="00234A9E">
        <w:rPr>
          <w:rFonts w:cs="Times New Roman"/>
          <w:sz w:val="28"/>
          <w:szCs w:val="28"/>
        </w:rPr>
        <w:t xml:space="preserve"> (5,1%)</w:t>
      </w:r>
      <w:r w:rsidR="00434441" w:rsidRPr="00434441">
        <w:rPr>
          <w:rFonts w:cs="Times New Roman"/>
          <w:sz w:val="28"/>
          <w:szCs w:val="28"/>
        </w:rPr>
        <w:t xml:space="preserve"> и </w:t>
      </w:r>
      <w:r w:rsidR="00234A9E" w:rsidRPr="00880F0D">
        <w:rPr>
          <w:rFonts w:cs="Times New Roman"/>
          <w:sz w:val="28"/>
          <w:szCs w:val="28"/>
        </w:rPr>
        <w:t>МЦБ Далматовского района</w:t>
      </w:r>
      <w:r w:rsidR="00234A9E">
        <w:rPr>
          <w:rFonts w:cs="Times New Roman"/>
          <w:sz w:val="28"/>
          <w:szCs w:val="28"/>
        </w:rPr>
        <w:t xml:space="preserve"> (2,8</w:t>
      </w:r>
      <w:proofErr w:type="gramStart"/>
      <w:r w:rsidR="00234A9E">
        <w:rPr>
          <w:rFonts w:cs="Times New Roman"/>
          <w:sz w:val="28"/>
          <w:szCs w:val="28"/>
        </w:rPr>
        <w:t>%).</w:t>
      </w:r>
      <w:r w:rsidRPr="00434441">
        <w:rPr>
          <w:rFonts w:cs="Times New Roman"/>
          <w:sz w:val="28"/>
          <w:szCs w:val="28"/>
        </w:rPr>
        <w:t>.</w:t>
      </w:r>
      <w:proofErr w:type="gramEnd"/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</w:t>
      </w:r>
      <w:r w:rsidRPr="001C3F86">
        <w:rPr>
          <w:rFonts w:cs="Times New Roman"/>
          <w:sz w:val="28"/>
          <w:szCs w:val="28"/>
        </w:rPr>
        <w:t xml:space="preserve">блок вопросов инструментария касался </w:t>
      </w:r>
      <w:r w:rsidR="00234A9E" w:rsidRPr="001C3F86">
        <w:rPr>
          <w:rFonts w:cs="Times New Roman"/>
          <w:sz w:val="28"/>
          <w:szCs w:val="28"/>
        </w:rPr>
        <w:t>удобства графика работы организации</w:t>
      </w:r>
      <w:r w:rsidRPr="001C3F86">
        <w:rPr>
          <w:rFonts w:cs="Times New Roman"/>
          <w:sz w:val="28"/>
          <w:szCs w:val="28"/>
        </w:rPr>
        <w:t xml:space="preserve">. </w:t>
      </w:r>
      <w:r w:rsidR="001C3F86" w:rsidRPr="001C3F86">
        <w:rPr>
          <w:rFonts w:cs="Times New Roman"/>
          <w:sz w:val="28"/>
          <w:szCs w:val="28"/>
        </w:rPr>
        <w:t>На отлично график работы организации культуры оценили 76,5% опрошенных.</w:t>
      </w:r>
      <w:r w:rsidRPr="001C3F86">
        <w:rPr>
          <w:rFonts w:cs="Times New Roman"/>
          <w:sz w:val="28"/>
          <w:szCs w:val="28"/>
        </w:rPr>
        <w:t xml:space="preserve"> (Таблица 9).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9. Распределение ответов респондентов на вопрос: «</w:t>
      </w:r>
      <w:r w:rsidR="001C3F86">
        <w:rPr>
          <w:rFonts w:cs="Times New Roman"/>
          <w:sz w:val="28"/>
          <w:szCs w:val="28"/>
        </w:rPr>
        <w:t>Удобство графика работы организации культуры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D8379E" w:rsidTr="00302645">
        <w:trPr>
          <w:jc w:val="center"/>
        </w:trPr>
        <w:tc>
          <w:tcPr>
            <w:tcW w:w="2572" w:type="pct"/>
            <w:vAlign w:val="center"/>
          </w:tcPr>
          <w:p w:rsidR="00D8379E" w:rsidRDefault="00D8379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</w:tcPr>
          <w:p w:rsidR="00D8379E" w:rsidRPr="00D8379E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91" w:type="pct"/>
          </w:tcPr>
          <w:p w:rsidR="00D8379E" w:rsidRPr="00D8379E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0,1%</w:t>
            </w:r>
          </w:p>
        </w:tc>
      </w:tr>
      <w:tr w:rsidR="00D8379E" w:rsidTr="00302645">
        <w:trPr>
          <w:jc w:val="center"/>
        </w:trPr>
        <w:tc>
          <w:tcPr>
            <w:tcW w:w="2572" w:type="pct"/>
            <w:vAlign w:val="center"/>
          </w:tcPr>
          <w:p w:rsidR="00D8379E" w:rsidRDefault="00D8379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D8379E" w:rsidRPr="00D8379E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91" w:type="pct"/>
          </w:tcPr>
          <w:p w:rsidR="00D8379E" w:rsidRPr="00D8379E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0,2%</w:t>
            </w:r>
          </w:p>
        </w:tc>
      </w:tr>
      <w:tr w:rsidR="00D8379E" w:rsidTr="00302645">
        <w:trPr>
          <w:jc w:val="center"/>
        </w:trPr>
        <w:tc>
          <w:tcPr>
            <w:tcW w:w="2572" w:type="pct"/>
            <w:vAlign w:val="center"/>
          </w:tcPr>
          <w:p w:rsidR="00D8379E" w:rsidRDefault="00D8379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D8379E" w:rsidRPr="00D8379E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178</w:t>
            </w:r>
          </w:p>
        </w:tc>
        <w:tc>
          <w:tcPr>
            <w:tcW w:w="491" w:type="pct"/>
          </w:tcPr>
          <w:p w:rsidR="00D8379E" w:rsidRPr="00D8379E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1,5%</w:t>
            </w:r>
          </w:p>
        </w:tc>
      </w:tr>
      <w:tr w:rsidR="00D8379E" w:rsidTr="00302645">
        <w:trPr>
          <w:jc w:val="center"/>
        </w:trPr>
        <w:tc>
          <w:tcPr>
            <w:tcW w:w="2572" w:type="pct"/>
            <w:vAlign w:val="center"/>
          </w:tcPr>
          <w:p w:rsidR="00D8379E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D8379E" w:rsidRPr="00D8379E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2597</w:t>
            </w:r>
          </w:p>
        </w:tc>
        <w:tc>
          <w:tcPr>
            <w:tcW w:w="491" w:type="pct"/>
          </w:tcPr>
          <w:p w:rsidR="00D8379E" w:rsidRPr="00D8379E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21,7%</w:t>
            </w:r>
          </w:p>
        </w:tc>
      </w:tr>
      <w:tr w:rsidR="00D8379E" w:rsidTr="00302645">
        <w:trPr>
          <w:jc w:val="center"/>
        </w:trPr>
        <w:tc>
          <w:tcPr>
            <w:tcW w:w="2572" w:type="pct"/>
            <w:vAlign w:val="center"/>
          </w:tcPr>
          <w:p w:rsidR="00D8379E" w:rsidRDefault="00D8379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D8379E" w:rsidRPr="00D8379E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9151</w:t>
            </w:r>
          </w:p>
        </w:tc>
        <w:tc>
          <w:tcPr>
            <w:tcW w:w="491" w:type="pct"/>
          </w:tcPr>
          <w:p w:rsidR="00D8379E" w:rsidRPr="00D8379E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76,5%</w:t>
            </w:r>
          </w:p>
        </w:tc>
      </w:tr>
    </w:tbl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333625"/>
            <wp:effectExtent l="0" t="0" r="0" b="0"/>
            <wp:docPr id="8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E97068">
        <w:rPr>
          <w:rFonts w:cs="Times New Roman"/>
          <w:sz w:val="28"/>
          <w:szCs w:val="28"/>
        </w:rPr>
        <w:t xml:space="preserve">Рассмотрим распределение ответов на данный вопрос в разрезе исследуемых </w:t>
      </w:r>
      <w:r w:rsidRPr="00434441">
        <w:rPr>
          <w:rFonts w:cs="Times New Roman"/>
          <w:sz w:val="28"/>
          <w:szCs w:val="28"/>
        </w:rPr>
        <w:t>учреждений (Таблица 10).</w:t>
      </w:r>
      <w:r w:rsidR="00CC48D6" w:rsidRPr="00434441">
        <w:rPr>
          <w:rFonts w:cs="Times New Roman"/>
          <w:sz w:val="28"/>
          <w:szCs w:val="28"/>
        </w:rPr>
        <w:t xml:space="preserve"> </w:t>
      </w:r>
      <w:r w:rsidRPr="00434441">
        <w:rPr>
          <w:rFonts w:cs="Times New Roman"/>
          <w:sz w:val="28"/>
          <w:szCs w:val="28"/>
        </w:rPr>
        <w:t xml:space="preserve">Больше </w:t>
      </w:r>
      <w:r w:rsidRPr="00A432BD">
        <w:rPr>
          <w:rFonts w:cs="Times New Roman"/>
          <w:sz w:val="28"/>
          <w:szCs w:val="28"/>
        </w:rPr>
        <w:t xml:space="preserve">всего низких оценок данного </w:t>
      </w:r>
      <w:r w:rsidRPr="00A432BD">
        <w:rPr>
          <w:rFonts w:cs="Times New Roman"/>
          <w:sz w:val="28"/>
          <w:szCs w:val="28"/>
        </w:rPr>
        <w:lastRenderedPageBreak/>
        <w:t xml:space="preserve">показателя дают респонденты из </w:t>
      </w:r>
      <w:r w:rsidR="00A432BD" w:rsidRPr="00A432BD">
        <w:rPr>
          <w:rFonts w:cs="Times New Roman"/>
          <w:sz w:val="28"/>
          <w:szCs w:val="28"/>
        </w:rPr>
        <w:t xml:space="preserve">Петуховской МЦБ </w:t>
      </w:r>
      <w:proofErr w:type="gramStart"/>
      <w:r w:rsidR="00A432BD" w:rsidRPr="00A432BD">
        <w:rPr>
          <w:rFonts w:cs="Times New Roman"/>
          <w:sz w:val="28"/>
          <w:szCs w:val="28"/>
        </w:rPr>
        <w:t>( 4</w:t>
      </w:r>
      <w:proofErr w:type="gramEnd"/>
      <w:r w:rsidR="00A432BD" w:rsidRPr="00A432BD">
        <w:rPr>
          <w:rFonts w:cs="Times New Roman"/>
          <w:sz w:val="28"/>
          <w:szCs w:val="28"/>
        </w:rPr>
        <w:t xml:space="preserve">%), МЦБ Далматовского района (1,2%),  Шатровская МЦБ (1,1%) </w:t>
      </w:r>
      <w:r w:rsidRPr="00A432BD">
        <w:rPr>
          <w:rFonts w:cs="Times New Roman"/>
          <w:sz w:val="28"/>
          <w:szCs w:val="28"/>
        </w:rPr>
        <w:t>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10. Распределение ответов респондентов в разрезе учреждений на вопрос: «</w:t>
      </w:r>
      <w:r w:rsidR="001C3F86">
        <w:rPr>
          <w:rFonts w:cs="Times New Roman"/>
          <w:sz w:val="28"/>
          <w:szCs w:val="28"/>
        </w:rPr>
        <w:t>Удобство графика работы организации культуры</w:t>
      </w:r>
      <w:r>
        <w:rPr>
          <w:rFonts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261"/>
        <w:gridCol w:w="1935"/>
        <w:gridCol w:w="800"/>
        <w:gridCol w:w="978"/>
        <w:gridCol w:w="895"/>
      </w:tblGrid>
      <w:tr w:rsidR="001C3F86" w:rsidTr="00434441">
        <w:trPr>
          <w:jc w:val="center"/>
        </w:trPr>
        <w:tc>
          <w:tcPr>
            <w:tcW w:w="0" w:type="auto"/>
            <w:shd w:val="clear" w:color="auto" w:fill="ACB9CA" w:themeFill="text2" w:themeFillTint="66"/>
            <w:vAlign w:val="center"/>
          </w:tcPr>
          <w:p w:rsidR="001C3F86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C3F86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C3F86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C3F86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C3F86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C3F86" w:rsidRDefault="001C3F8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1C3F86" w:rsidTr="001C3F86">
        <w:trPr>
          <w:jc w:val="center"/>
        </w:trPr>
        <w:tc>
          <w:tcPr>
            <w:tcW w:w="0" w:type="auto"/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67,6%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31,0%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0" w:type="auto"/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Tr="001C3F86">
        <w:trPr>
          <w:jc w:val="center"/>
        </w:trPr>
        <w:tc>
          <w:tcPr>
            <w:tcW w:w="0" w:type="auto"/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96,2%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3,3%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C3F86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Tr="001C3F86">
        <w:trPr>
          <w:jc w:val="center"/>
        </w:trPr>
        <w:tc>
          <w:tcPr>
            <w:tcW w:w="0" w:type="auto"/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72,5%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27,0%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C3F86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Tr="001C3F86">
        <w:trPr>
          <w:jc w:val="center"/>
        </w:trPr>
        <w:tc>
          <w:tcPr>
            <w:tcW w:w="0" w:type="auto"/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83,6%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14,1%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C3F86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C3F86">
              <w:rPr>
                <w:rFonts w:cs="Times New Roman"/>
                <w:sz w:val="28"/>
                <w:szCs w:val="28"/>
              </w:rPr>
              <w:t>,6%</w:t>
            </w:r>
          </w:p>
        </w:tc>
      </w:tr>
      <w:tr w:rsidR="001C3F86" w:rsidTr="001C3F86">
        <w:trPr>
          <w:jc w:val="center"/>
        </w:trPr>
        <w:tc>
          <w:tcPr>
            <w:tcW w:w="0" w:type="auto"/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52,3%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47,1%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C3F86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0" w:type="auto"/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Tr="001C3F86">
        <w:trPr>
          <w:jc w:val="center"/>
        </w:trPr>
        <w:tc>
          <w:tcPr>
            <w:tcW w:w="0" w:type="auto"/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0" w:type="auto"/>
            <w:vAlign w:val="center"/>
          </w:tcPr>
          <w:p w:rsidR="001C3F86" w:rsidRPr="0042177E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2177E">
              <w:rPr>
                <w:rFonts w:cs="Times New Roman"/>
                <w:sz w:val="28"/>
                <w:szCs w:val="28"/>
              </w:rPr>
              <w:t>80,4%</w:t>
            </w:r>
          </w:p>
        </w:tc>
        <w:tc>
          <w:tcPr>
            <w:tcW w:w="0" w:type="auto"/>
            <w:vAlign w:val="center"/>
          </w:tcPr>
          <w:p w:rsidR="001C3F86" w:rsidRPr="0042177E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2177E">
              <w:rPr>
                <w:rFonts w:cs="Times New Roman"/>
                <w:sz w:val="28"/>
                <w:szCs w:val="28"/>
              </w:rPr>
              <w:t>18,3%</w:t>
            </w:r>
          </w:p>
        </w:tc>
        <w:tc>
          <w:tcPr>
            <w:tcW w:w="0" w:type="auto"/>
            <w:vAlign w:val="center"/>
          </w:tcPr>
          <w:p w:rsidR="001C3F86" w:rsidRPr="0042177E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2177E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vAlign w:val="center"/>
          </w:tcPr>
          <w:p w:rsidR="001C3F86" w:rsidRPr="0042177E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2177E">
              <w:rPr>
                <w:rFonts w:cs="Times New Roman"/>
                <w:sz w:val="28"/>
                <w:szCs w:val="28"/>
              </w:rPr>
              <w:t>0,2%</w:t>
            </w:r>
          </w:p>
        </w:tc>
        <w:tc>
          <w:tcPr>
            <w:tcW w:w="0" w:type="auto"/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2177E" w:rsidTr="0042177E">
        <w:trPr>
          <w:jc w:val="center"/>
        </w:trPr>
        <w:tc>
          <w:tcPr>
            <w:tcW w:w="0" w:type="auto"/>
            <w:vAlign w:val="center"/>
          </w:tcPr>
          <w:p w:rsidR="0042177E" w:rsidRPr="00E95B1D" w:rsidRDefault="0042177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0" w:type="auto"/>
          </w:tcPr>
          <w:p w:rsidR="0042177E" w:rsidRPr="00E95B1D" w:rsidRDefault="0042177E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96,2%</w:t>
            </w:r>
          </w:p>
        </w:tc>
        <w:tc>
          <w:tcPr>
            <w:tcW w:w="0" w:type="auto"/>
          </w:tcPr>
          <w:p w:rsidR="0042177E" w:rsidRPr="00E95B1D" w:rsidRDefault="0042177E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3,6%</w:t>
            </w:r>
          </w:p>
        </w:tc>
        <w:tc>
          <w:tcPr>
            <w:tcW w:w="0" w:type="auto"/>
          </w:tcPr>
          <w:p w:rsidR="0042177E" w:rsidRPr="00E95B1D" w:rsidRDefault="0042177E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</w:tcPr>
          <w:p w:rsidR="0042177E" w:rsidRPr="00E95B1D" w:rsidRDefault="0042177E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42177E" w:rsidRPr="00E95B1D" w:rsidRDefault="0042177E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1C3F86" w:rsidTr="001C3F86">
        <w:trPr>
          <w:jc w:val="center"/>
        </w:trPr>
        <w:tc>
          <w:tcPr>
            <w:tcW w:w="0" w:type="auto"/>
            <w:vAlign w:val="center"/>
          </w:tcPr>
          <w:p w:rsidR="001C3F86" w:rsidRPr="00E95B1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0" w:type="auto"/>
            <w:vAlign w:val="center"/>
          </w:tcPr>
          <w:p w:rsidR="001C3F86" w:rsidRPr="00E95B1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68,9%</w:t>
            </w:r>
          </w:p>
        </w:tc>
        <w:tc>
          <w:tcPr>
            <w:tcW w:w="0" w:type="auto"/>
            <w:vAlign w:val="center"/>
          </w:tcPr>
          <w:p w:rsidR="001C3F86" w:rsidRPr="00E95B1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31,1%</w:t>
            </w:r>
          </w:p>
        </w:tc>
        <w:tc>
          <w:tcPr>
            <w:tcW w:w="0" w:type="auto"/>
            <w:vAlign w:val="center"/>
          </w:tcPr>
          <w:p w:rsidR="001C3F86" w:rsidRPr="00E95B1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1C3F86" w:rsidRPr="00E95B1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1C3F86" w:rsidRPr="00E95B1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1C3F86" w:rsidTr="001C3F86">
        <w:trPr>
          <w:jc w:val="center"/>
        </w:trPr>
        <w:tc>
          <w:tcPr>
            <w:tcW w:w="0" w:type="auto"/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56,1%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39,1%</w:t>
            </w:r>
          </w:p>
        </w:tc>
        <w:tc>
          <w:tcPr>
            <w:tcW w:w="0" w:type="auto"/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4,8%</w:t>
            </w:r>
          </w:p>
        </w:tc>
        <w:tc>
          <w:tcPr>
            <w:tcW w:w="0" w:type="auto"/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RPr="00434441" w:rsidTr="001C3F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98,3%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C3F86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RPr="00434441" w:rsidTr="001C3F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85,5%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14,5%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RPr="00434441" w:rsidTr="001C3F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83,3%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15,0%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1,7%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RPr="00434441" w:rsidTr="001C3F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77,9%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21,2%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C3F86" w:rsidRPr="001C3F86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RPr="00434441" w:rsidTr="001C3F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65,6%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28,7%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1,7%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4,0%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RPr="00434441" w:rsidTr="001C3F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82,6%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16,4%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RPr="00434441" w:rsidTr="001C3F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78,8%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20,8%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C3F86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RPr="00434441" w:rsidTr="001C3F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54,5%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45,5%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RPr="00434441" w:rsidTr="001C3F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95,7%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4,3%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RPr="00434441" w:rsidTr="001C3F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92,3%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7,7%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RPr="00434441" w:rsidTr="001C3F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33,4%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59,5%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6,0%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C3F86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C3F86">
              <w:rPr>
                <w:rFonts w:cs="Times New Roman"/>
                <w:sz w:val="28"/>
                <w:szCs w:val="28"/>
              </w:rPr>
              <w:t>,7%</w:t>
            </w:r>
          </w:p>
        </w:tc>
      </w:tr>
      <w:tr w:rsidR="001C3F86" w:rsidRPr="00434441" w:rsidTr="001C3F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72,9%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26,6%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C3F86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1C3F86" w:rsidRPr="00434441" w:rsidTr="001C3F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75,3%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23,5%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1,2%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C3F86" w:rsidRPr="00434441" w:rsidTr="001C3F8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880F0D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68,7%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28,1%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C3F86">
              <w:rPr>
                <w:rFonts w:cs="Times New Roman"/>
                <w:sz w:val="28"/>
                <w:szCs w:val="28"/>
              </w:rPr>
              <w:t>2,7%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86" w:rsidRPr="001C3F86" w:rsidRDefault="001C3F8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C3F86">
              <w:rPr>
                <w:rFonts w:cs="Times New Roman"/>
                <w:sz w:val="28"/>
                <w:szCs w:val="28"/>
              </w:rPr>
              <w:t>,5%</w:t>
            </w:r>
          </w:p>
        </w:tc>
      </w:tr>
    </w:tbl>
    <w:p w:rsidR="00454346" w:rsidRDefault="00454346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</w:t>
      </w:r>
      <w:r w:rsidR="00A432BD">
        <w:rPr>
          <w:rFonts w:cs="Times New Roman"/>
          <w:sz w:val="28"/>
          <w:szCs w:val="28"/>
        </w:rPr>
        <w:t xml:space="preserve">блок </w:t>
      </w:r>
      <w:r>
        <w:rPr>
          <w:rFonts w:cs="Times New Roman"/>
          <w:sz w:val="28"/>
          <w:szCs w:val="28"/>
        </w:rPr>
        <w:t>вопрос</w:t>
      </w:r>
      <w:r w:rsidR="00A432BD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касался </w:t>
      </w:r>
      <w:r w:rsidR="00A432BD">
        <w:rPr>
          <w:rFonts w:cs="Times New Roman"/>
          <w:sz w:val="28"/>
          <w:szCs w:val="28"/>
        </w:rPr>
        <w:t>доступности услуг для инвалидов</w:t>
      </w:r>
      <w:r>
        <w:rPr>
          <w:rFonts w:cs="Times New Roman"/>
          <w:sz w:val="28"/>
          <w:szCs w:val="28"/>
        </w:rPr>
        <w:t>.</w:t>
      </w:r>
      <w:r w:rsidR="00A432BD">
        <w:rPr>
          <w:rFonts w:cs="Times New Roman"/>
          <w:sz w:val="28"/>
          <w:szCs w:val="28"/>
        </w:rPr>
        <w:t xml:space="preserve"> Данный показатель включал в себя 5 вопросов. Первый вопрос данного блока был посвящен оценки респондентами наличия в учреждении возможности для </w:t>
      </w:r>
      <w:r w:rsidR="00A432BD">
        <w:rPr>
          <w:rFonts w:cs="Times New Roman"/>
          <w:sz w:val="28"/>
          <w:szCs w:val="28"/>
        </w:rPr>
        <w:lastRenderedPageBreak/>
        <w:t xml:space="preserve">инвалидов посадки в транспортное средство и высадки из него перед входом в организацию. </w:t>
      </w:r>
      <w:r>
        <w:rPr>
          <w:rFonts w:cs="Times New Roman"/>
          <w:sz w:val="28"/>
          <w:szCs w:val="28"/>
        </w:rPr>
        <w:t xml:space="preserve"> Распределение ответов респондентов представлено в Таблице 11</w:t>
      </w:r>
      <w:r w:rsidRPr="00A432BD">
        <w:rPr>
          <w:rFonts w:cs="Times New Roman"/>
          <w:sz w:val="28"/>
          <w:szCs w:val="28"/>
        </w:rPr>
        <w:t xml:space="preserve">. </w:t>
      </w:r>
      <w:r w:rsidR="00142403" w:rsidRPr="00A432BD">
        <w:rPr>
          <w:rFonts w:cs="Times New Roman"/>
          <w:sz w:val="28"/>
          <w:szCs w:val="28"/>
        </w:rPr>
        <w:t xml:space="preserve">В совокупности </w:t>
      </w:r>
      <w:r w:rsidR="00A432BD" w:rsidRPr="00A432BD">
        <w:rPr>
          <w:rFonts w:cs="Times New Roman"/>
          <w:sz w:val="28"/>
          <w:szCs w:val="28"/>
        </w:rPr>
        <w:t>72,8</w:t>
      </w:r>
      <w:r w:rsidR="00142403" w:rsidRPr="00A432BD">
        <w:rPr>
          <w:rFonts w:cs="Times New Roman"/>
          <w:sz w:val="28"/>
          <w:szCs w:val="28"/>
        </w:rPr>
        <w:t>% респондентов</w:t>
      </w:r>
      <w:r w:rsidRPr="00A432BD">
        <w:rPr>
          <w:rFonts w:cs="Times New Roman"/>
          <w:sz w:val="28"/>
          <w:szCs w:val="28"/>
        </w:rPr>
        <w:t xml:space="preserve"> в той или иной степени удовлетворены данным показателем. Низкие оценки удовлетворенности отмечают </w:t>
      </w:r>
      <w:r w:rsidR="00A432BD" w:rsidRPr="00A432BD">
        <w:rPr>
          <w:rFonts w:cs="Times New Roman"/>
          <w:sz w:val="28"/>
          <w:szCs w:val="28"/>
        </w:rPr>
        <w:t>27,2</w:t>
      </w:r>
      <w:r w:rsidRPr="00A432BD">
        <w:rPr>
          <w:rFonts w:cs="Times New Roman"/>
          <w:sz w:val="28"/>
          <w:szCs w:val="28"/>
        </w:rPr>
        <w:t>% опрошенных.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11. Распределение ответов респондентов на вопрос: «</w:t>
      </w:r>
      <w:r w:rsidR="00A432BD">
        <w:rPr>
          <w:rFonts w:cs="Times New Roman"/>
          <w:sz w:val="28"/>
          <w:szCs w:val="28"/>
        </w:rPr>
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A432BD" w:rsidTr="00302645">
        <w:trPr>
          <w:jc w:val="center"/>
        </w:trPr>
        <w:tc>
          <w:tcPr>
            <w:tcW w:w="2572" w:type="pct"/>
            <w:vAlign w:val="center"/>
          </w:tcPr>
          <w:p w:rsidR="00A432BD" w:rsidRDefault="00A432B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1937" w:type="pct"/>
          </w:tcPr>
          <w:p w:rsidR="00A432BD" w:rsidRPr="00A432BD" w:rsidRDefault="00A432B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8696</w:t>
            </w:r>
          </w:p>
        </w:tc>
        <w:tc>
          <w:tcPr>
            <w:tcW w:w="491" w:type="pct"/>
          </w:tcPr>
          <w:p w:rsidR="00A432BD" w:rsidRPr="00A432BD" w:rsidRDefault="00A432B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72,8%</w:t>
            </w:r>
          </w:p>
        </w:tc>
      </w:tr>
      <w:tr w:rsidR="00A432BD" w:rsidTr="00302645">
        <w:trPr>
          <w:jc w:val="center"/>
        </w:trPr>
        <w:tc>
          <w:tcPr>
            <w:tcW w:w="2572" w:type="pct"/>
            <w:vAlign w:val="center"/>
          </w:tcPr>
          <w:p w:rsidR="00A432BD" w:rsidRDefault="00A432B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937" w:type="pct"/>
          </w:tcPr>
          <w:p w:rsidR="00A432BD" w:rsidRPr="00A432BD" w:rsidRDefault="00A432B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3248</w:t>
            </w:r>
          </w:p>
        </w:tc>
        <w:tc>
          <w:tcPr>
            <w:tcW w:w="491" w:type="pct"/>
          </w:tcPr>
          <w:p w:rsidR="00A432BD" w:rsidRPr="00A432BD" w:rsidRDefault="00A432B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27,2%</w:t>
            </w:r>
          </w:p>
        </w:tc>
      </w:tr>
    </w:tbl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857500"/>
            <wp:effectExtent l="19050" t="0" r="0" b="0"/>
            <wp:docPr id="8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37ED2" w:rsidRPr="00557A5B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12).</w:t>
      </w:r>
      <w:r w:rsidR="00CC48D6">
        <w:rPr>
          <w:rFonts w:cs="Times New Roman"/>
          <w:sz w:val="28"/>
          <w:szCs w:val="28"/>
        </w:rPr>
        <w:t xml:space="preserve"> </w:t>
      </w:r>
      <w:r w:rsidRPr="00AD4023">
        <w:rPr>
          <w:rFonts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AD4023" w:rsidRPr="00AD4023">
        <w:rPr>
          <w:rFonts w:cs="Times New Roman"/>
          <w:sz w:val="28"/>
          <w:szCs w:val="28"/>
        </w:rPr>
        <w:t>Альменевской БС (92%)</w:t>
      </w:r>
      <w:r w:rsidR="00557A5B" w:rsidRPr="00AD4023">
        <w:rPr>
          <w:rFonts w:cs="Times New Roman"/>
          <w:color w:val="000000"/>
          <w:sz w:val="28"/>
          <w:szCs w:val="28"/>
        </w:rPr>
        <w:t xml:space="preserve"> и </w:t>
      </w:r>
      <w:r w:rsidR="00AD4023" w:rsidRPr="00AD4023">
        <w:rPr>
          <w:rFonts w:cs="Times New Roman"/>
          <w:sz w:val="28"/>
          <w:szCs w:val="28"/>
        </w:rPr>
        <w:t>Целинная МЦБ (98,4%)</w:t>
      </w:r>
      <w:r w:rsidRPr="00AD4023">
        <w:rPr>
          <w:rFonts w:cs="Times New Roman"/>
          <w:sz w:val="28"/>
          <w:szCs w:val="28"/>
        </w:rPr>
        <w:t>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12. Распределение ответов респондентов в разрезе учреждений на вопрос: «</w:t>
      </w:r>
      <w:r w:rsidR="00A432BD">
        <w:rPr>
          <w:rFonts w:cs="Times New Roman"/>
          <w:sz w:val="28"/>
          <w:szCs w:val="28"/>
        </w:rPr>
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2812"/>
        <w:gridCol w:w="1971"/>
      </w:tblGrid>
      <w:tr w:rsidR="00A432BD" w:rsidTr="00A432BD">
        <w:trPr>
          <w:jc w:val="center"/>
        </w:trPr>
        <w:tc>
          <w:tcPr>
            <w:tcW w:w="2641" w:type="pct"/>
            <w:shd w:val="clear" w:color="auto" w:fill="ACB9CA" w:themeFill="text2" w:themeFillTint="66"/>
            <w:vAlign w:val="center"/>
          </w:tcPr>
          <w:p w:rsidR="00A432BD" w:rsidRDefault="00A432B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387" w:type="pct"/>
            <w:shd w:val="clear" w:color="auto" w:fill="ACB9CA" w:themeFill="text2" w:themeFillTint="66"/>
            <w:vAlign w:val="center"/>
          </w:tcPr>
          <w:p w:rsidR="00A432BD" w:rsidRDefault="00A432B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972" w:type="pct"/>
            <w:shd w:val="clear" w:color="auto" w:fill="ACB9CA" w:themeFill="text2" w:themeFillTint="66"/>
            <w:vAlign w:val="center"/>
          </w:tcPr>
          <w:p w:rsidR="00A432BD" w:rsidRDefault="00A432B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</w:tr>
      <w:tr w:rsidR="00A432BD" w:rsidTr="00A432BD">
        <w:trPr>
          <w:jc w:val="center"/>
        </w:trPr>
        <w:tc>
          <w:tcPr>
            <w:tcW w:w="2641" w:type="pct"/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1387" w:type="pct"/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8,0%</w:t>
            </w:r>
          </w:p>
        </w:tc>
        <w:tc>
          <w:tcPr>
            <w:tcW w:w="972" w:type="pct"/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92,0%</w:t>
            </w:r>
          </w:p>
        </w:tc>
      </w:tr>
      <w:tr w:rsidR="00A432BD" w:rsidTr="00A432BD">
        <w:trPr>
          <w:jc w:val="center"/>
        </w:trPr>
        <w:tc>
          <w:tcPr>
            <w:tcW w:w="2641" w:type="pct"/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1387" w:type="pct"/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95,9%</w:t>
            </w:r>
          </w:p>
        </w:tc>
        <w:tc>
          <w:tcPr>
            <w:tcW w:w="972" w:type="pct"/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4,1%</w:t>
            </w:r>
          </w:p>
        </w:tc>
      </w:tr>
      <w:tr w:rsidR="00A432BD" w:rsidTr="00A432BD">
        <w:trPr>
          <w:jc w:val="center"/>
        </w:trPr>
        <w:tc>
          <w:tcPr>
            <w:tcW w:w="2641" w:type="pct"/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1387" w:type="pct"/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43,0%</w:t>
            </w:r>
          </w:p>
        </w:tc>
        <w:tc>
          <w:tcPr>
            <w:tcW w:w="972" w:type="pct"/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57,0%</w:t>
            </w:r>
          </w:p>
        </w:tc>
      </w:tr>
      <w:tr w:rsidR="00A432BD" w:rsidTr="00A432BD">
        <w:trPr>
          <w:jc w:val="center"/>
        </w:trPr>
        <w:tc>
          <w:tcPr>
            <w:tcW w:w="2641" w:type="pct"/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1387" w:type="pct"/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95,5%</w:t>
            </w:r>
          </w:p>
        </w:tc>
        <w:tc>
          <w:tcPr>
            <w:tcW w:w="972" w:type="pct"/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4,5%</w:t>
            </w:r>
          </w:p>
        </w:tc>
      </w:tr>
      <w:tr w:rsidR="00A432BD" w:rsidTr="00A432BD">
        <w:trPr>
          <w:jc w:val="center"/>
        </w:trPr>
        <w:tc>
          <w:tcPr>
            <w:tcW w:w="2641" w:type="pct"/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1387" w:type="pct"/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8,4%</w:t>
            </w:r>
          </w:p>
        </w:tc>
        <w:tc>
          <w:tcPr>
            <w:tcW w:w="972" w:type="pct"/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91,6%</w:t>
            </w:r>
          </w:p>
        </w:tc>
      </w:tr>
      <w:tr w:rsidR="00A432BD" w:rsidTr="00A432BD">
        <w:trPr>
          <w:jc w:val="center"/>
        </w:trPr>
        <w:tc>
          <w:tcPr>
            <w:tcW w:w="2641" w:type="pct"/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1387" w:type="pct"/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25,6%</w:t>
            </w:r>
          </w:p>
        </w:tc>
        <w:tc>
          <w:tcPr>
            <w:tcW w:w="972" w:type="pct"/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74,4%</w:t>
            </w:r>
          </w:p>
        </w:tc>
      </w:tr>
      <w:tr w:rsidR="00A432BD" w:rsidTr="00A432BD">
        <w:trPr>
          <w:jc w:val="center"/>
        </w:trPr>
        <w:tc>
          <w:tcPr>
            <w:tcW w:w="2641" w:type="pct"/>
            <w:vAlign w:val="center"/>
          </w:tcPr>
          <w:p w:rsidR="00A432BD" w:rsidRPr="00E95B1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lastRenderedPageBreak/>
              <w:t>МУК «ЦРБ»</w:t>
            </w:r>
          </w:p>
        </w:tc>
        <w:tc>
          <w:tcPr>
            <w:tcW w:w="1387" w:type="pct"/>
            <w:vAlign w:val="center"/>
          </w:tcPr>
          <w:p w:rsidR="00A432BD" w:rsidRPr="00E95B1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99,2%</w:t>
            </w:r>
          </w:p>
        </w:tc>
        <w:tc>
          <w:tcPr>
            <w:tcW w:w="972" w:type="pct"/>
            <w:vAlign w:val="center"/>
          </w:tcPr>
          <w:p w:rsidR="00A432BD" w:rsidRPr="00E95B1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0,8%</w:t>
            </w:r>
          </w:p>
        </w:tc>
      </w:tr>
      <w:tr w:rsidR="00A432BD" w:rsidTr="00A432BD">
        <w:trPr>
          <w:jc w:val="center"/>
        </w:trPr>
        <w:tc>
          <w:tcPr>
            <w:tcW w:w="2641" w:type="pct"/>
            <w:vAlign w:val="center"/>
          </w:tcPr>
          <w:p w:rsidR="00A432BD" w:rsidRPr="00E95B1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1387" w:type="pct"/>
            <w:vAlign w:val="center"/>
          </w:tcPr>
          <w:p w:rsidR="00A432BD" w:rsidRPr="00E95B1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99,8%</w:t>
            </w:r>
          </w:p>
        </w:tc>
        <w:tc>
          <w:tcPr>
            <w:tcW w:w="972" w:type="pct"/>
            <w:vAlign w:val="center"/>
          </w:tcPr>
          <w:p w:rsidR="00A432BD" w:rsidRPr="00E95B1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0,2%</w:t>
            </w:r>
          </w:p>
        </w:tc>
      </w:tr>
      <w:tr w:rsidR="00A432BD" w:rsidTr="00A432BD">
        <w:trPr>
          <w:jc w:val="center"/>
        </w:trPr>
        <w:tc>
          <w:tcPr>
            <w:tcW w:w="2641" w:type="pct"/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1387" w:type="pct"/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60,2%</w:t>
            </w:r>
          </w:p>
        </w:tc>
        <w:tc>
          <w:tcPr>
            <w:tcW w:w="972" w:type="pct"/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39,8%</w:t>
            </w:r>
          </w:p>
        </w:tc>
      </w:tr>
      <w:tr w:rsidR="00A432BD" w:rsidRPr="00557A5B" w:rsidTr="00A432BD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99,0%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1,0%</w:t>
            </w:r>
          </w:p>
        </w:tc>
      </w:tr>
      <w:tr w:rsidR="00A432BD" w:rsidRPr="00557A5B" w:rsidTr="00A432BD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48,7%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51,3%</w:t>
            </w:r>
          </w:p>
        </w:tc>
      </w:tr>
      <w:tr w:rsidR="00A432BD" w:rsidRPr="00557A5B" w:rsidTr="00A432BD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82,8%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17,2%</w:t>
            </w:r>
          </w:p>
        </w:tc>
      </w:tr>
      <w:tr w:rsidR="00A432BD" w:rsidRPr="00557A5B" w:rsidTr="00A432BD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45,1%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54,9%</w:t>
            </w:r>
          </w:p>
        </w:tc>
      </w:tr>
      <w:tr w:rsidR="00A432BD" w:rsidRPr="00557A5B" w:rsidTr="00A432BD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78,2%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21,8%</w:t>
            </w:r>
          </w:p>
        </w:tc>
      </w:tr>
      <w:tr w:rsidR="00A432BD" w:rsidRPr="00557A5B" w:rsidTr="00A432BD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41,3%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58,7%</w:t>
            </w:r>
          </w:p>
        </w:tc>
      </w:tr>
      <w:tr w:rsidR="00A432BD" w:rsidRPr="00557A5B" w:rsidTr="00A432BD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17,9%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82,1%</w:t>
            </w:r>
          </w:p>
        </w:tc>
      </w:tr>
      <w:tr w:rsidR="00A432BD" w:rsidRPr="00557A5B" w:rsidTr="00A432BD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88,5%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11,5%</w:t>
            </w:r>
          </w:p>
        </w:tc>
      </w:tr>
      <w:tr w:rsidR="00A432BD" w:rsidRPr="00557A5B" w:rsidTr="00A432BD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1,6%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98,4%</w:t>
            </w:r>
          </w:p>
        </w:tc>
      </w:tr>
      <w:tr w:rsidR="00A432BD" w:rsidRPr="00557A5B" w:rsidTr="00A432BD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87,0%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13,0%</w:t>
            </w:r>
          </w:p>
        </w:tc>
      </w:tr>
      <w:tr w:rsidR="00A432BD" w:rsidRPr="00557A5B" w:rsidTr="00A432BD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53,4%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46,6%</w:t>
            </w:r>
          </w:p>
        </w:tc>
      </w:tr>
      <w:tr w:rsidR="00A432BD" w:rsidRPr="00557A5B" w:rsidTr="00A432BD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84,2%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15,8%</w:t>
            </w:r>
          </w:p>
        </w:tc>
      </w:tr>
      <w:tr w:rsidR="00A432BD" w:rsidRPr="00557A5B" w:rsidTr="00A432BD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84,5%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15,5%</w:t>
            </w:r>
          </w:p>
        </w:tc>
      </w:tr>
      <w:tr w:rsidR="00A432BD" w:rsidRPr="00557A5B" w:rsidTr="00A432BD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880F0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49,2%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BD" w:rsidRPr="00A432BD" w:rsidRDefault="00A432BD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A432BD">
              <w:rPr>
                <w:rFonts w:cs="Times New Roman"/>
                <w:sz w:val="28"/>
                <w:szCs w:val="28"/>
              </w:rPr>
              <w:t>50,8%</w:t>
            </w:r>
          </w:p>
        </w:tc>
      </w:tr>
    </w:tbl>
    <w:p w:rsidR="000F7E3A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вопрос касался </w:t>
      </w:r>
      <w:r w:rsidR="00FB39D8">
        <w:rPr>
          <w:rFonts w:cs="Times New Roman"/>
          <w:sz w:val="28"/>
          <w:szCs w:val="28"/>
        </w:rPr>
        <w:t>оснащения организации специальными устройствами для доступа инвалидов</w:t>
      </w:r>
      <w:r w:rsidR="000F7E3A">
        <w:rPr>
          <w:rFonts w:cs="Times New Roman"/>
          <w:sz w:val="28"/>
          <w:szCs w:val="28"/>
        </w:rPr>
        <w:t xml:space="preserve">. Распределение ответов респондентов представлено в Таблице </w:t>
      </w:r>
      <w:r w:rsidR="000F7E3A" w:rsidRPr="003375F3">
        <w:rPr>
          <w:rFonts w:cs="Times New Roman"/>
          <w:sz w:val="28"/>
          <w:szCs w:val="28"/>
        </w:rPr>
        <w:t xml:space="preserve">13. </w:t>
      </w:r>
      <w:r w:rsidR="00D00452" w:rsidRPr="003375F3">
        <w:rPr>
          <w:rFonts w:cs="Times New Roman"/>
          <w:sz w:val="28"/>
          <w:szCs w:val="28"/>
        </w:rPr>
        <w:t xml:space="preserve">Большинство </w:t>
      </w:r>
      <w:r w:rsidR="000F7E3A" w:rsidRPr="003375F3">
        <w:rPr>
          <w:rFonts w:cs="Times New Roman"/>
          <w:sz w:val="28"/>
          <w:szCs w:val="28"/>
        </w:rPr>
        <w:t xml:space="preserve">респондентов </w:t>
      </w:r>
      <w:r w:rsidR="00FB39D8" w:rsidRPr="003375F3">
        <w:rPr>
          <w:rFonts w:cs="Times New Roman"/>
          <w:sz w:val="28"/>
          <w:szCs w:val="28"/>
        </w:rPr>
        <w:t>64,8</w:t>
      </w:r>
      <w:r w:rsidR="00D00452" w:rsidRPr="003375F3">
        <w:rPr>
          <w:rFonts w:cs="Times New Roman"/>
          <w:sz w:val="28"/>
          <w:szCs w:val="28"/>
        </w:rPr>
        <w:t xml:space="preserve">% </w:t>
      </w:r>
      <w:r w:rsidR="000F7E3A" w:rsidRPr="003375F3">
        <w:rPr>
          <w:rFonts w:cs="Times New Roman"/>
          <w:sz w:val="28"/>
          <w:szCs w:val="28"/>
        </w:rPr>
        <w:t>удовлетворены данным показателем. Низкие оце</w:t>
      </w:r>
      <w:r w:rsidR="00D00452" w:rsidRPr="003375F3">
        <w:rPr>
          <w:rFonts w:cs="Times New Roman"/>
          <w:sz w:val="28"/>
          <w:szCs w:val="28"/>
        </w:rPr>
        <w:t xml:space="preserve">нки удовлетворенности отмечают </w:t>
      </w:r>
      <w:r w:rsidR="00FB39D8" w:rsidRPr="003375F3">
        <w:rPr>
          <w:rFonts w:cs="Times New Roman"/>
          <w:sz w:val="28"/>
          <w:szCs w:val="28"/>
        </w:rPr>
        <w:t>35,2</w:t>
      </w:r>
      <w:r w:rsidR="000F7E3A" w:rsidRPr="003375F3">
        <w:rPr>
          <w:rFonts w:cs="Times New Roman"/>
          <w:sz w:val="28"/>
          <w:szCs w:val="28"/>
        </w:rPr>
        <w:t>% опрошенных.</w:t>
      </w:r>
    </w:p>
    <w:p w:rsidR="000F7E3A" w:rsidRDefault="000F7E3A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13. Распределение ответов респондентов на вопрос: «</w:t>
      </w:r>
      <w:r w:rsidR="00FB39D8">
        <w:rPr>
          <w:rFonts w:cs="Times New Roman"/>
          <w:sz w:val="28"/>
          <w:szCs w:val="28"/>
        </w:rPr>
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доступные санитарно-гигиеническое помещения, звуковые устройства для инвалидов по зрению и т.п.)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0F7E3A" w:rsidTr="005A1CA9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0F7E3A" w:rsidRDefault="000F7E3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0F7E3A" w:rsidRDefault="000F7E3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0F7E3A" w:rsidRDefault="000F7E3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0F7E3A" w:rsidRDefault="000F7E3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B39D8" w:rsidTr="005A1CA9">
        <w:trPr>
          <w:jc w:val="center"/>
        </w:trPr>
        <w:tc>
          <w:tcPr>
            <w:tcW w:w="2572" w:type="pct"/>
            <w:vAlign w:val="center"/>
          </w:tcPr>
          <w:p w:rsidR="00FB39D8" w:rsidRDefault="00FB39D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1937" w:type="pct"/>
          </w:tcPr>
          <w:p w:rsidR="00FB39D8" w:rsidRPr="00FB39D8" w:rsidRDefault="00FB39D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7739</w:t>
            </w:r>
          </w:p>
        </w:tc>
        <w:tc>
          <w:tcPr>
            <w:tcW w:w="491" w:type="pct"/>
          </w:tcPr>
          <w:p w:rsidR="00FB39D8" w:rsidRPr="00FB39D8" w:rsidRDefault="00FB39D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64,8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B39D8" w:rsidTr="005A1CA9">
        <w:trPr>
          <w:jc w:val="center"/>
        </w:trPr>
        <w:tc>
          <w:tcPr>
            <w:tcW w:w="2572" w:type="pct"/>
            <w:vAlign w:val="center"/>
          </w:tcPr>
          <w:p w:rsidR="00FB39D8" w:rsidRDefault="00FB39D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937" w:type="pct"/>
          </w:tcPr>
          <w:p w:rsidR="00FB39D8" w:rsidRPr="00FB39D8" w:rsidRDefault="00FB39D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4203</w:t>
            </w:r>
          </w:p>
        </w:tc>
        <w:tc>
          <w:tcPr>
            <w:tcW w:w="491" w:type="pct"/>
          </w:tcPr>
          <w:p w:rsidR="00FB39D8" w:rsidRPr="00FB39D8" w:rsidRDefault="00FB39D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35,2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0F7E3A" w:rsidRDefault="000F7E3A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857500"/>
            <wp:effectExtent l="19050" t="0" r="0" b="0"/>
            <wp:docPr id="5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F7E3A" w:rsidRDefault="000F7E3A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Рассмотрим распределение ответов на данный вопрос в разрезе исследуемых учреждений (Таблица 14). </w:t>
      </w:r>
      <w:r w:rsidRPr="00FB39D8">
        <w:rPr>
          <w:rFonts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FB39D8" w:rsidRPr="00FB39D8">
        <w:rPr>
          <w:rFonts w:cs="Times New Roman"/>
          <w:sz w:val="28"/>
          <w:szCs w:val="28"/>
        </w:rPr>
        <w:t>Альменевская ЦБС (94,8%), Целинная МЦБ (99,5%)</w:t>
      </w:r>
      <w:r w:rsidRPr="00FB39D8">
        <w:rPr>
          <w:rFonts w:cs="Times New Roman"/>
          <w:sz w:val="28"/>
          <w:szCs w:val="28"/>
        </w:rPr>
        <w:t>.</w:t>
      </w:r>
    </w:p>
    <w:p w:rsidR="000F7E3A" w:rsidRDefault="000F7E3A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0F7E3A" w:rsidRDefault="000F7E3A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14. Распределение ответов респондентов в разрезе учреждений на вопрос: «</w:t>
      </w:r>
      <w:r w:rsidR="00FB39D8">
        <w:rPr>
          <w:rFonts w:cs="Times New Roman"/>
          <w:sz w:val="28"/>
          <w:szCs w:val="28"/>
        </w:rPr>
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доступные санитарно-гигиеническое помещения, звуковые устройства для инвалидов по зрению и т.п.)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2812"/>
        <w:gridCol w:w="1971"/>
      </w:tblGrid>
      <w:tr w:rsidR="00FB39D8" w:rsidTr="00FB39D8">
        <w:trPr>
          <w:jc w:val="center"/>
        </w:trPr>
        <w:tc>
          <w:tcPr>
            <w:tcW w:w="2641" w:type="pct"/>
            <w:shd w:val="clear" w:color="auto" w:fill="ACB9CA" w:themeFill="text2" w:themeFillTint="66"/>
            <w:vAlign w:val="center"/>
          </w:tcPr>
          <w:p w:rsidR="00FB39D8" w:rsidRDefault="00FB39D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387" w:type="pct"/>
            <w:shd w:val="clear" w:color="auto" w:fill="ACB9CA" w:themeFill="text2" w:themeFillTint="66"/>
            <w:vAlign w:val="center"/>
          </w:tcPr>
          <w:p w:rsidR="00FB39D8" w:rsidRDefault="00FB39D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972" w:type="pct"/>
            <w:shd w:val="clear" w:color="auto" w:fill="ACB9CA" w:themeFill="text2" w:themeFillTint="66"/>
            <w:vAlign w:val="center"/>
          </w:tcPr>
          <w:p w:rsidR="00FB39D8" w:rsidRDefault="00FB39D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1387" w:type="pct"/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5,2%</w:t>
            </w:r>
          </w:p>
        </w:tc>
        <w:tc>
          <w:tcPr>
            <w:tcW w:w="972" w:type="pct"/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94,8%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1387" w:type="pct"/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98,3%</w:t>
            </w:r>
          </w:p>
        </w:tc>
        <w:tc>
          <w:tcPr>
            <w:tcW w:w="972" w:type="pct"/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1,7%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1387" w:type="pct"/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37,8%</w:t>
            </w:r>
          </w:p>
        </w:tc>
        <w:tc>
          <w:tcPr>
            <w:tcW w:w="972" w:type="pct"/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62,2%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1387" w:type="pct"/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76,8%</w:t>
            </w:r>
          </w:p>
        </w:tc>
        <w:tc>
          <w:tcPr>
            <w:tcW w:w="972" w:type="pct"/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23,2%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1387" w:type="pct"/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76,1%</w:t>
            </w:r>
          </w:p>
        </w:tc>
        <w:tc>
          <w:tcPr>
            <w:tcW w:w="972" w:type="pct"/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23,9%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1387" w:type="pct"/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27,4%</w:t>
            </w:r>
          </w:p>
        </w:tc>
        <w:tc>
          <w:tcPr>
            <w:tcW w:w="972" w:type="pct"/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72,6%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vAlign w:val="center"/>
          </w:tcPr>
          <w:p w:rsidR="00FB39D8" w:rsidRPr="00E95B1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1387" w:type="pct"/>
            <w:vAlign w:val="center"/>
          </w:tcPr>
          <w:p w:rsidR="00FB39D8" w:rsidRPr="00E95B1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98,7%</w:t>
            </w:r>
          </w:p>
        </w:tc>
        <w:tc>
          <w:tcPr>
            <w:tcW w:w="972" w:type="pct"/>
            <w:vAlign w:val="center"/>
          </w:tcPr>
          <w:p w:rsidR="00FB39D8" w:rsidRPr="00E95B1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1,3%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vAlign w:val="center"/>
          </w:tcPr>
          <w:p w:rsidR="00FB39D8" w:rsidRPr="00E95B1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1387" w:type="pct"/>
            <w:vAlign w:val="center"/>
          </w:tcPr>
          <w:p w:rsidR="00FB39D8" w:rsidRPr="00E95B1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99,8%</w:t>
            </w:r>
          </w:p>
        </w:tc>
        <w:tc>
          <w:tcPr>
            <w:tcW w:w="972" w:type="pct"/>
            <w:vAlign w:val="center"/>
          </w:tcPr>
          <w:p w:rsidR="00FB39D8" w:rsidRPr="00E95B1D" w:rsidRDefault="0087724D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FB39D8" w:rsidRPr="00E95B1D">
              <w:rPr>
                <w:rFonts w:cs="Times New Roman"/>
                <w:sz w:val="28"/>
                <w:szCs w:val="28"/>
                <w:highlight w:val="yellow"/>
              </w:rPr>
              <w:t>,2%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1387" w:type="pct"/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46,9%</w:t>
            </w:r>
          </w:p>
        </w:tc>
        <w:tc>
          <w:tcPr>
            <w:tcW w:w="972" w:type="pct"/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53,1%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97,9%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2,1%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61,0%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39,0%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74,8%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25,2%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44,3%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55,7%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54,0%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46,0%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40,8%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59,2%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lastRenderedPageBreak/>
              <w:t>МКУК «Притобольная 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38,0%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62,0%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49,7%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50,3%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FB39D8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99,5%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4,3%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95,7%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50,1%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49,9%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29,1%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70,9%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45,3%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54,7%</w:t>
            </w:r>
          </w:p>
        </w:tc>
      </w:tr>
      <w:tr w:rsidR="00FB39D8" w:rsidRPr="00A432BD" w:rsidTr="00FB39D8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880F0D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25,4%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D8" w:rsidRPr="00FB39D8" w:rsidRDefault="00FB39D8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B39D8">
              <w:rPr>
                <w:rFonts w:cs="Times New Roman"/>
                <w:sz w:val="28"/>
                <w:szCs w:val="28"/>
              </w:rPr>
              <w:t>74,6%</w:t>
            </w:r>
          </w:p>
        </w:tc>
      </w:tr>
    </w:tbl>
    <w:p w:rsidR="00454346" w:rsidRDefault="00454346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вопрос касался </w:t>
      </w:r>
      <w:r w:rsidR="005A3353">
        <w:rPr>
          <w:rFonts w:cs="Times New Roman"/>
          <w:sz w:val="28"/>
          <w:szCs w:val="28"/>
        </w:rPr>
        <w:t>наличия сопровождающего персонала и возможности самостоятельного передвижения по территории организации</w:t>
      </w:r>
      <w:r>
        <w:rPr>
          <w:rFonts w:cs="Times New Roman"/>
          <w:sz w:val="28"/>
          <w:szCs w:val="28"/>
        </w:rPr>
        <w:t>. Распределение ответов респондентов представлено в Таблице 1</w:t>
      </w:r>
      <w:r w:rsidR="000F7E3A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135691" w:rsidRDefault="00135691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135691" w:rsidRDefault="00135691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BE1CB7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</w:t>
      </w:r>
      <w:r w:rsidR="000F7E3A">
        <w:rPr>
          <w:rFonts w:cs="Times New Roman"/>
          <w:sz w:val="28"/>
          <w:szCs w:val="28"/>
        </w:rPr>
        <w:t>5</w:t>
      </w:r>
      <w:r w:rsidR="00E37ED2">
        <w:rPr>
          <w:rFonts w:cs="Times New Roman"/>
          <w:sz w:val="28"/>
          <w:szCs w:val="28"/>
        </w:rPr>
        <w:t>. Распределение ответов респондентов на вопрос: «</w:t>
      </w:r>
      <w:r w:rsidR="005A3353">
        <w:rPr>
          <w:rFonts w:cs="Times New Roman"/>
          <w:sz w:val="28"/>
          <w:szCs w:val="28"/>
        </w:rPr>
        <w:t xml:space="preserve">Наличие сопровождающего персонала и </w:t>
      </w:r>
      <w:r w:rsidR="00691A04">
        <w:rPr>
          <w:rFonts w:cs="Times New Roman"/>
          <w:sz w:val="28"/>
          <w:szCs w:val="28"/>
        </w:rPr>
        <w:t>возможности самостоятельного передвижения по территории организации</w:t>
      </w:r>
      <w:r w:rsidR="00E37ED2"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A3353" w:rsidTr="00302645">
        <w:trPr>
          <w:jc w:val="center"/>
        </w:trPr>
        <w:tc>
          <w:tcPr>
            <w:tcW w:w="2572" w:type="pct"/>
            <w:vAlign w:val="center"/>
          </w:tcPr>
          <w:p w:rsidR="005A3353" w:rsidRDefault="005A335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1937" w:type="pct"/>
          </w:tcPr>
          <w:p w:rsidR="005A3353" w:rsidRPr="005A3353" w:rsidRDefault="005A335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A3353">
              <w:rPr>
                <w:rFonts w:cs="Times New Roman"/>
                <w:sz w:val="28"/>
                <w:szCs w:val="28"/>
              </w:rPr>
              <w:t>10444</w:t>
            </w:r>
          </w:p>
        </w:tc>
        <w:tc>
          <w:tcPr>
            <w:tcW w:w="491" w:type="pct"/>
          </w:tcPr>
          <w:p w:rsidR="005A3353" w:rsidRPr="005A3353" w:rsidRDefault="005A335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A3353">
              <w:rPr>
                <w:rFonts w:cs="Times New Roman"/>
                <w:sz w:val="28"/>
                <w:szCs w:val="28"/>
              </w:rPr>
              <w:t>87,4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A3353" w:rsidTr="00302645">
        <w:trPr>
          <w:jc w:val="center"/>
        </w:trPr>
        <w:tc>
          <w:tcPr>
            <w:tcW w:w="2572" w:type="pct"/>
            <w:vAlign w:val="center"/>
          </w:tcPr>
          <w:p w:rsidR="005A3353" w:rsidRDefault="005A335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937" w:type="pct"/>
          </w:tcPr>
          <w:p w:rsidR="005A3353" w:rsidRPr="005A3353" w:rsidRDefault="005A335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A3353">
              <w:rPr>
                <w:rFonts w:cs="Times New Roman"/>
                <w:sz w:val="28"/>
                <w:szCs w:val="28"/>
              </w:rPr>
              <w:t>1496</w:t>
            </w:r>
          </w:p>
        </w:tc>
        <w:tc>
          <w:tcPr>
            <w:tcW w:w="491" w:type="pct"/>
          </w:tcPr>
          <w:p w:rsidR="005A3353" w:rsidRPr="005A3353" w:rsidRDefault="005A335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A3353">
              <w:rPr>
                <w:rFonts w:cs="Times New Roman"/>
                <w:sz w:val="28"/>
                <w:szCs w:val="28"/>
              </w:rPr>
              <w:t>12,5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333625"/>
            <wp:effectExtent l="0" t="0" r="0" b="0"/>
            <wp:docPr id="8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37ED2" w:rsidRPr="00692235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3D62C8">
        <w:rPr>
          <w:rFonts w:cs="Times New Roman"/>
          <w:sz w:val="28"/>
          <w:szCs w:val="28"/>
        </w:rPr>
        <w:t>Большинство респондентов (</w:t>
      </w:r>
      <w:r w:rsidR="005A3353">
        <w:rPr>
          <w:rFonts w:cs="Times New Roman"/>
          <w:sz w:val="28"/>
          <w:szCs w:val="28"/>
        </w:rPr>
        <w:t>87,4</w:t>
      </w:r>
      <w:proofErr w:type="gramStart"/>
      <w:r w:rsidRPr="003D62C8">
        <w:rPr>
          <w:rFonts w:cs="Times New Roman"/>
          <w:sz w:val="28"/>
          <w:szCs w:val="28"/>
        </w:rPr>
        <w:t xml:space="preserve">%) </w:t>
      </w:r>
      <w:r w:rsidR="005A3353">
        <w:rPr>
          <w:rFonts w:cs="Times New Roman"/>
          <w:sz w:val="28"/>
          <w:szCs w:val="28"/>
        </w:rPr>
        <w:t xml:space="preserve"> отмечают</w:t>
      </w:r>
      <w:proofErr w:type="gramEnd"/>
      <w:r w:rsidR="005A3353">
        <w:rPr>
          <w:rFonts w:cs="Times New Roman"/>
          <w:sz w:val="28"/>
          <w:szCs w:val="28"/>
        </w:rPr>
        <w:t>, что в учреждении имеется сопровождающий персонал и есть возможность для людей с ограниченными возможностями самостоятельно передвигаться по территории организации</w:t>
      </w:r>
      <w:r w:rsidRPr="003D62C8">
        <w:rPr>
          <w:rFonts w:cs="Times New Roman"/>
          <w:sz w:val="28"/>
          <w:szCs w:val="28"/>
        </w:rPr>
        <w:t xml:space="preserve">. Низкие оценки данному показателю дали </w:t>
      </w:r>
      <w:r w:rsidR="005A3353">
        <w:rPr>
          <w:rFonts w:cs="Times New Roman"/>
          <w:sz w:val="28"/>
          <w:szCs w:val="28"/>
        </w:rPr>
        <w:t>12,5</w:t>
      </w:r>
      <w:r w:rsidRPr="003D62C8">
        <w:rPr>
          <w:rFonts w:cs="Times New Roman"/>
          <w:sz w:val="28"/>
          <w:szCs w:val="28"/>
        </w:rPr>
        <w:t>% респондентов в совокупности.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692235">
        <w:rPr>
          <w:rFonts w:cs="Times New Roman"/>
          <w:sz w:val="28"/>
          <w:szCs w:val="28"/>
        </w:rPr>
        <w:t xml:space="preserve">Рассмотрим распределение </w:t>
      </w:r>
      <w:r w:rsidRPr="00691A04">
        <w:rPr>
          <w:rFonts w:cs="Times New Roman"/>
          <w:sz w:val="28"/>
          <w:szCs w:val="28"/>
        </w:rPr>
        <w:t>ответов на данный вопрос в разрезе исследуемых учреждений (Таблица 1</w:t>
      </w:r>
      <w:r w:rsidR="000F7E3A" w:rsidRPr="00691A04">
        <w:rPr>
          <w:rFonts w:cs="Times New Roman"/>
          <w:sz w:val="28"/>
          <w:szCs w:val="28"/>
        </w:rPr>
        <w:t>6</w:t>
      </w:r>
      <w:r w:rsidRPr="00691A04">
        <w:rPr>
          <w:rFonts w:cs="Times New Roman"/>
          <w:sz w:val="28"/>
          <w:szCs w:val="28"/>
        </w:rPr>
        <w:t>).</w:t>
      </w:r>
      <w:r w:rsidR="00CC48D6" w:rsidRPr="00691A04">
        <w:rPr>
          <w:rFonts w:cs="Times New Roman"/>
          <w:sz w:val="28"/>
          <w:szCs w:val="28"/>
        </w:rPr>
        <w:t xml:space="preserve"> </w:t>
      </w:r>
      <w:r w:rsidRPr="00691A04">
        <w:rPr>
          <w:rFonts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691A04" w:rsidRPr="00691A04">
        <w:rPr>
          <w:rFonts w:cs="Times New Roman"/>
          <w:sz w:val="28"/>
          <w:szCs w:val="28"/>
        </w:rPr>
        <w:t>Альменевской ЦБС (85%) и ЦБ Варгашинского района (47,2%)</w:t>
      </w:r>
      <w:r w:rsidRPr="00691A04">
        <w:rPr>
          <w:rFonts w:cs="Times New Roman"/>
          <w:sz w:val="28"/>
          <w:szCs w:val="28"/>
        </w:rPr>
        <w:t>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Таблица 1</w:t>
      </w:r>
      <w:r w:rsidR="000F7E3A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. Распределение ответов респондентов в разрезе учреждений на вопрос: «</w:t>
      </w:r>
      <w:r w:rsidR="00691A04">
        <w:rPr>
          <w:rFonts w:cs="Times New Roman"/>
          <w:sz w:val="28"/>
          <w:szCs w:val="28"/>
        </w:rPr>
        <w:t>Наличие сопровождающего персонала и возможности самостоятельного передвижения по территории организации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2812"/>
        <w:gridCol w:w="1971"/>
      </w:tblGrid>
      <w:tr w:rsidR="005A3353" w:rsidTr="003375F3">
        <w:trPr>
          <w:jc w:val="center"/>
        </w:trPr>
        <w:tc>
          <w:tcPr>
            <w:tcW w:w="2641" w:type="pct"/>
            <w:shd w:val="clear" w:color="auto" w:fill="ACB9CA" w:themeFill="text2" w:themeFillTint="66"/>
            <w:vAlign w:val="center"/>
          </w:tcPr>
          <w:p w:rsidR="005A3353" w:rsidRDefault="005A335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387" w:type="pct"/>
            <w:shd w:val="clear" w:color="auto" w:fill="ACB9CA" w:themeFill="text2" w:themeFillTint="66"/>
            <w:vAlign w:val="center"/>
          </w:tcPr>
          <w:p w:rsidR="005A3353" w:rsidRDefault="005A335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972" w:type="pct"/>
            <w:shd w:val="clear" w:color="auto" w:fill="ACB9CA" w:themeFill="text2" w:themeFillTint="66"/>
            <w:vAlign w:val="center"/>
          </w:tcPr>
          <w:p w:rsidR="005A3353" w:rsidRDefault="005A335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1387" w:type="pct"/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15,0%</w:t>
            </w:r>
          </w:p>
        </w:tc>
        <w:tc>
          <w:tcPr>
            <w:tcW w:w="972" w:type="pct"/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85,0%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1387" w:type="pct"/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99,3%</w:t>
            </w:r>
          </w:p>
        </w:tc>
        <w:tc>
          <w:tcPr>
            <w:tcW w:w="972" w:type="pct"/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91A04">
              <w:rPr>
                <w:rFonts w:cs="Times New Roman"/>
                <w:sz w:val="28"/>
                <w:szCs w:val="28"/>
              </w:rPr>
              <w:t>,7%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1387" w:type="pct"/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52,8%</w:t>
            </w:r>
          </w:p>
        </w:tc>
        <w:tc>
          <w:tcPr>
            <w:tcW w:w="972" w:type="pct"/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47,2%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1387" w:type="pct"/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93,8%</w:t>
            </w:r>
          </w:p>
        </w:tc>
        <w:tc>
          <w:tcPr>
            <w:tcW w:w="972" w:type="pct"/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6,2%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1387" w:type="pct"/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98,7%</w:t>
            </w:r>
          </w:p>
        </w:tc>
        <w:tc>
          <w:tcPr>
            <w:tcW w:w="972" w:type="pct"/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1,3%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1387" w:type="pct"/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91,1%</w:t>
            </w:r>
          </w:p>
        </w:tc>
        <w:tc>
          <w:tcPr>
            <w:tcW w:w="972" w:type="pct"/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8,9%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vAlign w:val="center"/>
          </w:tcPr>
          <w:p w:rsidR="00691A04" w:rsidRPr="00E95B1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1387" w:type="pct"/>
            <w:vAlign w:val="center"/>
          </w:tcPr>
          <w:p w:rsidR="00691A04" w:rsidRPr="00E95B1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99,7%</w:t>
            </w:r>
          </w:p>
        </w:tc>
        <w:tc>
          <w:tcPr>
            <w:tcW w:w="972" w:type="pct"/>
            <w:vAlign w:val="center"/>
          </w:tcPr>
          <w:p w:rsidR="00691A04" w:rsidRPr="00E95B1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0,3%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vAlign w:val="center"/>
          </w:tcPr>
          <w:p w:rsidR="00691A04" w:rsidRPr="00E95B1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1387" w:type="pct"/>
            <w:vAlign w:val="center"/>
          </w:tcPr>
          <w:p w:rsidR="00691A04" w:rsidRPr="00E95B1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99,9%</w:t>
            </w:r>
          </w:p>
        </w:tc>
        <w:tc>
          <w:tcPr>
            <w:tcW w:w="972" w:type="pct"/>
            <w:vAlign w:val="center"/>
          </w:tcPr>
          <w:p w:rsidR="00691A04" w:rsidRPr="00E95B1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1387" w:type="pct"/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74,6%</w:t>
            </w:r>
          </w:p>
        </w:tc>
        <w:tc>
          <w:tcPr>
            <w:tcW w:w="972" w:type="pct"/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25,4%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99,5%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91A04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98,2%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1,8%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89,1%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10,9%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56,6%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43,4%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87,9%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12,1%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99,1%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91A04">
              <w:rPr>
                <w:rFonts w:cs="Times New Roman"/>
                <w:sz w:val="28"/>
                <w:szCs w:val="28"/>
              </w:rPr>
              <w:t>,9%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90,5%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9,5%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92,7%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7,3%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95,7%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4,3%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90,4%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9,6%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65,7%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34,3%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73,4%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26,6%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94,4%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5,6%</w:t>
            </w:r>
          </w:p>
        </w:tc>
      </w:tr>
      <w:tr w:rsidR="00691A04" w:rsidRPr="00FB39D8" w:rsidTr="00691A04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880F0D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59,1%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4" w:rsidRPr="00691A04" w:rsidRDefault="00691A04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91A04">
              <w:rPr>
                <w:rFonts w:cs="Times New Roman"/>
                <w:sz w:val="28"/>
                <w:szCs w:val="28"/>
              </w:rPr>
              <w:t>40,9%</w:t>
            </w:r>
          </w:p>
        </w:tc>
      </w:tr>
    </w:tbl>
    <w:p w:rsidR="00454346" w:rsidRDefault="00454346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вопрос касался оценки </w:t>
      </w:r>
      <w:r w:rsidR="003375F3">
        <w:rPr>
          <w:rFonts w:cs="Times New Roman"/>
          <w:sz w:val="28"/>
          <w:szCs w:val="28"/>
        </w:rPr>
        <w:t>респондентами компетентности работы персонала с посетителями-инвалидами</w:t>
      </w:r>
      <w:r>
        <w:rPr>
          <w:rFonts w:cs="Times New Roman"/>
          <w:sz w:val="28"/>
          <w:szCs w:val="28"/>
        </w:rPr>
        <w:t>. Распределение ответов респондентов на данный вопрос представлено в Таблице 1</w:t>
      </w:r>
      <w:r w:rsidR="000F7E3A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.</w:t>
      </w: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</w:t>
      </w:r>
      <w:r w:rsidR="000F7E3A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. Распределение ответов респондентов на вопрос: «</w:t>
      </w:r>
      <w:r w:rsidR="003375F3">
        <w:rPr>
          <w:rFonts w:cs="Times New Roman"/>
          <w:sz w:val="28"/>
          <w:szCs w:val="28"/>
        </w:rPr>
        <w:t>Компетентность работы персонала с посетителями-инвалидами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3375F3" w:rsidTr="00302645">
        <w:trPr>
          <w:jc w:val="center"/>
        </w:trPr>
        <w:tc>
          <w:tcPr>
            <w:tcW w:w="2572" w:type="pct"/>
            <w:vAlign w:val="center"/>
          </w:tcPr>
          <w:p w:rsidR="003375F3" w:rsidRDefault="003375F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1937" w:type="pct"/>
          </w:tcPr>
          <w:p w:rsidR="003375F3" w:rsidRPr="003375F3" w:rsidRDefault="003375F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11602</w:t>
            </w:r>
          </w:p>
        </w:tc>
        <w:tc>
          <w:tcPr>
            <w:tcW w:w="491" w:type="pct"/>
          </w:tcPr>
          <w:p w:rsidR="003375F3" w:rsidRPr="003375F3" w:rsidRDefault="003375F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97,2</w:t>
            </w:r>
            <w:r w:rsidRPr="003375F3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3375F3" w:rsidTr="00302645">
        <w:trPr>
          <w:jc w:val="center"/>
        </w:trPr>
        <w:tc>
          <w:tcPr>
            <w:tcW w:w="2572" w:type="pct"/>
            <w:vAlign w:val="center"/>
          </w:tcPr>
          <w:p w:rsidR="003375F3" w:rsidRDefault="003375F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937" w:type="pct"/>
          </w:tcPr>
          <w:p w:rsidR="003375F3" w:rsidRPr="003375F3" w:rsidRDefault="003375F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340</w:t>
            </w:r>
          </w:p>
        </w:tc>
        <w:tc>
          <w:tcPr>
            <w:tcW w:w="491" w:type="pct"/>
          </w:tcPr>
          <w:p w:rsidR="003375F3" w:rsidRPr="003375F3" w:rsidRDefault="003375F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2,8%</w:t>
            </w:r>
          </w:p>
        </w:tc>
      </w:tr>
    </w:tbl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038350"/>
            <wp:effectExtent l="19050" t="0" r="0" b="0"/>
            <wp:docPr id="9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3D62C8">
        <w:rPr>
          <w:rFonts w:cs="Times New Roman"/>
          <w:sz w:val="28"/>
          <w:szCs w:val="28"/>
        </w:rPr>
        <w:t>Большинство респондентов (</w:t>
      </w:r>
      <w:r w:rsidR="003375F3">
        <w:rPr>
          <w:rFonts w:cs="Times New Roman"/>
          <w:sz w:val="28"/>
          <w:szCs w:val="28"/>
        </w:rPr>
        <w:t>97</w:t>
      </w:r>
      <w:r w:rsidR="00DE1D6D" w:rsidRPr="003D62C8">
        <w:rPr>
          <w:rFonts w:cs="Times New Roman"/>
          <w:sz w:val="28"/>
          <w:szCs w:val="28"/>
        </w:rPr>
        <w:t>,</w:t>
      </w:r>
      <w:r w:rsidR="003D62C8" w:rsidRPr="003D62C8">
        <w:rPr>
          <w:rFonts w:cs="Times New Roman"/>
          <w:sz w:val="28"/>
          <w:szCs w:val="28"/>
        </w:rPr>
        <w:t>2</w:t>
      </w:r>
      <w:proofErr w:type="gramStart"/>
      <w:r w:rsidRPr="003D62C8">
        <w:rPr>
          <w:rFonts w:cs="Times New Roman"/>
          <w:sz w:val="28"/>
          <w:szCs w:val="28"/>
        </w:rPr>
        <w:t xml:space="preserve">%) </w:t>
      </w:r>
      <w:r w:rsidR="003375F3">
        <w:rPr>
          <w:rFonts w:cs="Times New Roman"/>
          <w:sz w:val="28"/>
          <w:szCs w:val="28"/>
        </w:rPr>
        <w:t xml:space="preserve"> считают</w:t>
      </w:r>
      <w:proofErr w:type="gramEnd"/>
      <w:r w:rsidR="003375F3">
        <w:rPr>
          <w:rFonts w:cs="Times New Roman"/>
          <w:sz w:val="28"/>
          <w:szCs w:val="28"/>
        </w:rPr>
        <w:t>, что у персонала имеется необходимая компетенция для работы с посетителями-инвалидами</w:t>
      </w:r>
      <w:r w:rsidRPr="003D62C8">
        <w:rPr>
          <w:rFonts w:cs="Times New Roman"/>
          <w:sz w:val="28"/>
          <w:szCs w:val="28"/>
        </w:rPr>
        <w:t xml:space="preserve">. Низкие оценки данному показателю дали </w:t>
      </w:r>
      <w:r w:rsidR="003375F3">
        <w:rPr>
          <w:rFonts w:cs="Times New Roman"/>
          <w:sz w:val="28"/>
          <w:szCs w:val="28"/>
        </w:rPr>
        <w:t>2,8%</w:t>
      </w:r>
      <w:r w:rsidRPr="003D62C8">
        <w:rPr>
          <w:rFonts w:cs="Times New Roman"/>
          <w:sz w:val="28"/>
          <w:szCs w:val="28"/>
        </w:rPr>
        <w:t xml:space="preserve"> респондентов в совокупности.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1</w:t>
      </w:r>
      <w:r w:rsidR="000F7E3A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</w:t>
      </w:r>
      <w:r w:rsidR="000F7E3A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. Распределение ответов респондентов в разрезе учреждений на вопрос: «</w:t>
      </w:r>
      <w:r w:rsidR="003375F3">
        <w:rPr>
          <w:rFonts w:cs="Times New Roman"/>
          <w:sz w:val="28"/>
          <w:szCs w:val="28"/>
        </w:rPr>
        <w:t>Компетентность работы персонала с посетителями-инвалидами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2812"/>
        <w:gridCol w:w="1971"/>
      </w:tblGrid>
      <w:tr w:rsidR="003375F3" w:rsidTr="003375F3">
        <w:trPr>
          <w:jc w:val="center"/>
        </w:trPr>
        <w:tc>
          <w:tcPr>
            <w:tcW w:w="2641" w:type="pct"/>
            <w:shd w:val="clear" w:color="auto" w:fill="ACB9CA" w:themeFill="text2" w:themeFillTint="66"/>
            <w:vAlign w:val="center"/>
          </w:tcPr>
          <w:p w:rsidR="003375F3" w:rsidRDefault="003375F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387" w:type="pct"/>
            <w:shd w:val="clear" w:color="auto" w:fill="ACB9CA" w:themeFill="text2" w:themeFillTint="66"/>
            <w:vAlign w:val="center"/>
          </w:tcPr>
          <w:p w:rsidR="003375F3" w:rsidRDefault="003375F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972" w:type="pct"/>
            <w:shd w:val="clear" w:color="auto" w:fill="ACB9CA" w:themeFill="text2" w:themeFillTint="66"/>
            <w:vAlign w:val="center"/>
          </w:tcPr>
          <w:p w:rsidR="003375F3" w:rsidRDefault="003375F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1387" w:type="pct"/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65,7%</w:t>
            </w:r>
          </w:p>
        </w:tc>
        <w:tc>
          <w:tcPr>
            <w:tcW w:w="972" w:type="pct"/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34,3%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1387" w:type="pct"/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100,0%</w:t>
            </w:r>
          </w:p>
        </w:tc>
        <w:tc>
          <w:tcPr>
            <w:tcW w:w="972" w:type="pct"/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1387" w:type="pct"/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96,4%</w:t>
            </w:r>
          </w:p>
        </w:tc>
        <w:tc>
          <w:tcPr>
            <w:tcW w:w="972" w:type="pct"/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3,6%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1387" w:type="pct"/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98,3%</w:t>
            </w:r>
          </w:p>
        </w:tc>
        <w:tc>
          <w:tcPr>
            <w:tcW w:w="972" w:type="pct"/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1,7%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1387" w:type="pct"/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100%</w:t>
            </w:r>
          </w:p>
        </w:tc>
        <w:tc>
          <w:tcPr>
            <w:tcW w:w="972" w:type="pct"/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1387" w:type="pct"/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98,4%</w:t>
            </w:r>
          </w:p>
        </w:tc>
        <w:tc>
          <w:tcPr>
            <w:tcW w:w="972" w:type="pct"/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1,6%</w:t>
            </w:r>
          </w:p>
        </w:tc>
      </w:tr>
      <w:tr w:rsidR="003375F3" w:rsidRPr="00E95B1D" w:rsidTr="003375F3">
        <w:trPr>
          <w:jc w:val="center"/>
        </w:trPr>
        <w:tc>
          <w:tcPr>
            <w:tcW w:w="2641" w:type="pct"/>
            <w:vAlign w:val="center"/>
          </w:tcPr>
          <w:p w:rsidR="003375F3" w:rsidRPr="00E95B1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1387" w:type="pct"/>
            <w:vAlign w:val="center"/>
          </w:tcPr>
          <w:p w:rsidR="003375F3" w:rsidRPr="00E95B1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99,7%</w:t>
            </w:r>
          </w:p>
        </w:tc>
        <w:tc>
          <w:tcPr>
            <w:tcW w:w="972" w:type="pct"/>
            <w:vAlign w:val="center"/>
          </w:tcPr>
          <w:p w:rsidR="003375F3" w:rsidRPr="00E95B1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0,3%</w:t>
            </w:r>
          </w:p>
        </w:tc>
      </w:tr>
      <w:tr w:rsidR="003375F3" w:rsidRPr="00E95B1D" w:rsidTr="003375F3">
        <w:trPr>
          <w:jc w:val="center"/>
        </w:trPr>
        <w:tc>
          <w:tcPr>
            <w:tcW w:w="2641" w:type="pct"/>
            <w:vAlign w:val="center"/>
          </w:tcPr>
          <w:p w:rsidR="003375F3" w:rsidRPr="00E95B1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1387" w:type="pct"/>
            <w:vAlign w:val="center"/>
          </w:tcPr>
          <w:p w:rsidR="003375F3" w:rsidRPr="00E95B1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100%</w:t>
            </w:r>
          </w:p>
        </w:tc>
        <w:tc>
          <w:tcPr>
            <w:tcW w:w="972" w:type="pct"/>
            <w:vAlign w:val="center"/>
          </w:tcPr>
          <w:p w:rsidR="003375F3" w:rsidRPr="00E95B1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1387" w:type="pct"/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94,6%</w:t>
            </w:r>
          </w:p>
        </w:tc>
        <w:tc>
          <w:tcPr>
            <w:tcW w:w="972" w:type="pct"/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5,4%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99,7%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3375F3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100%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98,3%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1,7%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95,3%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4,7%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92,0%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8,0%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100%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98,5%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1,5%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95,8%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4,2%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100%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99,5%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3375F3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87,3%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12,7%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lastRenderedPageBreak/>
              <w:t>МКУК «Шумихинская ЦРБ»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99,0%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1,0%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98,4%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1,6%</w:t>
            </w:r>
          </w:p>
        </w:tc>
      </w:tr>
      <w:tr w:rsidR="003375F3" w:rsidRPr="00691A04" w:rsidTr="003375F3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880F0D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97,2%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3" w:rsidRPr="003375F3" w:rsidRDefault="003375F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375F3">
              <w:rPr>
                <w:rFonts w:cs="Times New Roman"/>
                <w:sz w:val="28"/>
                <w:szCs w:val="28"/>
              </w:rPr>
              <w:t>2,8%</w:t>
            </w:r>
          </w:p>
        </w:tc>
      </w:tr>
    </w:tbl>
    <w:p w:rsidR="00454346" w:rsidRDefault="003375F3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Наиболее низкие оценки данному показателю дали респонденты из </w:t>
      </w:r>
      <w:r w:rsidRPr="00880F0D">
        <w:rPr>
          <w:rFonts w:cs="Times New Roman"/>
          <w:sz w:val="28"/>
          <w:szCs w:val="28"/>
        </w:rPr>
        <w:t>Альменевск</w:t>
      </w:r>
      <w:r>
        <w:rPr>
          <w:rFonts w:cs="Times New Roman"/>
          <w:sz w:val="28"/>
          <w:szCs w:val="28"/>
        </w:rPr>
        <w:t>ой</w:t>
      </w:r>
      <w:r w:rsidRPr="00880F0D">
        <w:rPr>
          <w:rFonts w:cs="Times New Roman"/>
          <w:sz w:val="28"/>
          <w:szCs w:val="28"/>
        </w:rPr>
        <w:t xml:space="preserve"> ЦБС</w:t>
      </w:r>
      <w:r>
        <w:rPr>
          <w:rFonts w:cs="Times New Roman"/>
          <w:sz w:val="28"/>
          <w:szCs w:val="28"/>
        </w:rPr>
        <w:t xml:space="preserve"> (34,3%), </w:t>
      </w:r>
      <w:r w:rsidRPr="00880F0D">
        <w:rPr>
          <w:rFonts w:cs="Times New Roman"/>
          <w:sz w:val="28"/>
          <w:szCs w:val="28"/>
        </w:rPr>
        <w:t>Шатровск</w:t>
      </w:r>
      <w:r>
        <w:rPr>
          <w:rFonts w:cs="Times New Roman"/>
          <w:sz w:val="28"/>
          <w:szCs w:val="28"/>
        </w:rPr>
        <w:t>ой</w:t>
      </w:r>
      <w:r w:rsidRPr="00880F0D">
        <w:rPr>
          <w:rFonts w:cs="Times New Roman"/>
          <w:sz w:val="28"/>
          <w:szCs w:val="28"/>
        </w:rPr>
        <w:t xml:space="preserve"> МЦБ</w:t>
      </w:r>
      <w:r>
        <w:rPr>
          <w:rFonts w:cs="Times New Roman"/>
          <w:sz w:val="28"/>
          <w:szCs w:val="28"/>
        </w:rPr>
        <w:t xml:space="preserve"> (12,7%).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Следующий вопрос касался наличия возможностей развития творческих способностей и интересов обучающихся. Распределение ответов представлено в Таблице 1</w:t>
      </w:r>
      <w:r w:rsidR="000F7E3A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.</w:t>
      </w: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</w:t>
      </w:r>
      <w:r w:rsidR="000F7E3A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. Распределение ответов респондентов на вопрос: «</w:t>
      </w:r>
      <w:r w:rsidR="00E265B3">
        <w:rPr>
          <w:rFonts w:cs="Times New Roman"/>
          <w:sz w:val="28"/>
          <w:szCs w:val="28"/>
        </w:rPr>
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3375F3" w:rsidTr="00302645">
        <w:trPr>
          <w:jc w:val="center"/>
        </w:trPr>
        <w:tc>
          <w:tcPr>
            <w:tcW w:w="2572" w:type="pct"/>
            <w:vAlign w:val="center"/>
          </w:tcPr>
          <w:p w:rsidR="003375F3" w:rsidRDefault="00E265B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1937" w:type="pct"/>
          </w:tcPr>
          <w:p w:rsidR="003375F3" w:rsidRPr="00E265B3" w:rsidRDefault="003375F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8348</w:t>
            </w:r>
          </w:p>
        </w:tc>
        <w:tc>
          <w:tcPr>
            <w:tcW w:w="491" w:type="pct"/>
          </w:tcPr>
          <w:p w:rsidR="003375F3" w:rsidRPr="00E265B3" w:rsidRDefault="003375F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69,9%</w:t>
            </w:r>
          </w:p>
        </w:tc>
      </w:tr>
      <w:tr w:rsidR="003375F3" w:rsidTr="00302645">
        <w:trPr>
          <w:jc w:val="center"/>
        </w:trPr>
        <w:tc>
          <w:tcPr>
            <w:tcW w:w="2572" w:type="pct"/>
            <w:vAlign w:val="center"/>
          </w:tcPr>
          <w:p w:rsidR="003375F3" w:rsidRDefault="00E265B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937" w:type="pct"/>
          </w:tcPr>
          <w:p w:rsidR="003375F3" w:rsidRPr="00E265B3" w:rsidRDefault="003375F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3595</w:t>
            </w:r>
          </w:p>
        </w:tc>
        <w:tc>
          <w:tcPr>
            <w:tcW w:w="491" w:type="pct"/>
          </w:tcPr>
          <w:p w:rsidR="003375F3" w:rsidRPr="00E265B3" w:rsidRDefault="003375F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30,1%</w:t>
            </w:r>
          </w:p>
        </w:tc>
      </w:tr>
    </w:tbl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962275"/>
            <wp:effectExtent l="19050" t="0" r="0" b="0"/>
            <wp:docPr id="9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3D62C8">
        <w:rPr>
          <w:rFonts w:cs="Times New Roman"/>
          <w:sz w:val="28"/>
          <w:szCs w:val="28"/>
        </w:rPr>
        <w:t>Большинство респондентов (</w:t>
      </w:r>
      <w:r w:rsidR="00E265B3">
        <w:rPr>
          <w:rFonts w:cs="Times New Roman"/>
          <w:sz w:val="28"/>
          <w:szCs w:val="28"/>
        </w:rPr>
        <w:t>69,9</w:t>
      </w:r>
      <w:r w:rsidRPr="003D62C8">
        <w:rPr>
          <w:rFonts w:cs="Times New Roman"/>
          <w:sz w:val="28"/>
          <w:szCs w:val="28"/>
        </w:rPr>
        <w:t xml:space="preserve">%) в той или иной степени удовлетворены </w:t>
      </w:r>
      <w:r w:rsidR="00CC48D6" w:rsidRPr="003D62C8">
        <w:rPr>
          <w:rFonts w:cs="Times New Roman"/>
          <w:sz w:val="28"/>
          <w:szCs w:val="28"/>
        </w:rPr>
        <w:t>данным показателем</w:t>
      </w:r>
      <w:r w:rsidRPr="003D62C8">
        <w:rPr>
          <w:rFonts w:cs="Times New Roman"/>
          <w:sz w:val="28"/>
          <w:szCs w:val="28"/>
        </w:rPr>
        <w:t xml:space="preserve">. Низкие оценки данному показателю дали </w:t>
      </w:r>
      <w:r w:rsidR="00E265B3">
        <w:rPr>
          <w:rFonts w:cs="Times New Roman"/>
          <w:sz w:val="28"/>
          <w:szCs w:val="28"/>
        </w:rPr>
        <w:t>30,1</w:t>
      </w:r>
      <w:r w:rsidRPr="003D62C8">
        <w:rPr>
          <w:rFonts w:cs="Times New Roman"/>
          <w:sz w:val="28"/>
          <w:szCs w:val="28"/>
        </w:rPr>
        <w:t>% респондентов в совокупности.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Рассмотрим распределение ответов на данный вопрос в разрезе исследуемых учреждений (Таблица </w:t>
      </w:r>
      <w:r w:rsidR="000F7E3A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>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</w:t>
      </w:r>
      <w:r w:rsidR="000F7E3A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>. Распределение ответов респондентов в разрезе учреждений на вопрос: «</w:t>
      </w:r>
      <w:r w:rsidR="00E265B3">
        <w:rPr>
          <w:rFonts w:cs="Times New Roman"/>
          <w:sz w:val="28"/>
          <w:szCs w:val="28"/>
        </w:rPr>
        <w:t xml:space="preserve"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</w:t>
      </w:r>
      <w:r w:rsidR="00E265B3">
        <w:rPr>
          <w:rFonts w:cs="Times New Roman"/>
          <w:sz w:val="28"/>
          <w:szCs w:val="28"/>
        </w:rPr>
        <w:lastRenderedPageBreak/>
        <w:t>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2812"/>
        <w:gridCol w:w="1971"/>
      </w:tblGrid>
      <w:tr w:rsidR="00A17050" w:rsidTr="00C8220C">
        <w:trPr>
          <w:jc w:val="center"/>
        </w:trPr>
        <w:tc>
          <w:tcPr>
            <w:tcW w:w="2641" w:type="pct"/>
            <w:shd w:val="clear" w:color="auto" w:fill="ACB9CA" w:themeFill="text2" w:themeFillTint="66"/>
            <w:vAlign w:val="center"/>
          </w:tcPr>
          <w:p w:rsidR="00A17050" w:rsidRDefault="00A17050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387" w:type="pct"/>
            <w:shd w:val="clear" w:color="auto" w:fill="ACB9CA" w:themeFill="text2" w:themeFillTint="66"/>
            <w:vAlign w:val="center"/>
          </w:tcPr>
          <w:p w:rsidR="00A17050" w:rsidRDefault="00A17050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972" w:type="pct"/>
            <w:shd w:val="clear" w:color="auto" w:fill="ACB9CA" w:themeFill="text2" w:themeFillTint="66"/>
            <w:vAlign w:val="center"/>
          </w:tcPr>
          <w:p w:rsidR="00A17050" w:rsidRDefault="00A17050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1387" w:type="pct"/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16,0%</w:t>
            </w:r>
          </w:p>
        </w:tc>
        <w:tc>
          <w:tcPr>
            <w:tcW w:w="972" w:type="pct"/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84,0%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1387" w:type="pct"/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99,2%</w:t>
            </w:r>
          </w:p>
        </w:tc>
        <w:tc>
          <w:tcPr>
            <w:tcW w:w="972" w:type="pct"/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E265B3">
              <w:rPr>
                <w:rFonts w:cs="Times New Roman"/>
                <w:sz w:val="28"/>
                <w:szCs w:val="28"/>
              </w:rPr>
              <w:t>,8%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1387" w:type="pct"/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47,7%</w:t>
            </w:r>
          </w:p>
        </w:tc>
        <w:tc>
          <w:tcPr>
            <w:tcW w:w="972" w:type="pct"/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52,3%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1387" w:type="pct"/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78,0%</w:t>
            </w:r>
          </w:p>
        </w:tc>
        <w:tc>
          <w:tcPr>
            <w:tcW w:w="972" w:type="pct"/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22,0%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1387" w:type="pct"/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96,1%</w:t>
            </w:r>
          </w:p>
        </w:tc>
        <w:tc>
          <w:tcPr>
            <w:tcW w:w="972" w:type="pct"/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3,9%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1387" w:type="pct"/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73,7%</w:t>
            </w:r>
          </w:p>
        </w:tc>
        <w:tc>
          <w:tcPr>
            <w:tcW w:w="972" w:type="pct"/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26,3%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vAlign w:val="center"/>
          </w:tcPr>
          <w:p w:rsidR="00A17050" w:rsidRPr="00E95B1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1387" w:type="pct"/>
            <w:vAlign w:val="center"/>
          </w:tcPr>
          <w:p w:rsidR="00A17050" w:rsidRPr="00E95B1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98,9%</w:t>
            </w:r>
          </w:p>
        </w:tc>
        <w:tc>
          <w:tcPr>
            <w:tcW w:w="972" w:type="pct"/>
            <w:vAlign w:val="center"/>
          </w:tcPr>
          <w:p w:rsidR="00A17050" w:rsidRPr="00E95B1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1,1%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vAlign w:val="center"/>
          </w:tcPr>
          <w:p w:rsidR="00A17050" w:rsidRPr="00E95B1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1387" w:type="pct"/>
            <w:vAlign w:val="center"/>
          </w:tcPr>
          <w:p w:rsidR="00A17050" w:rsidRPr="00E95B1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99,8%</w:t>
            </w:r>
          </w:p>
        </w:tc>
        <w:tc>
          <w:tcPr>
            <w:tcW w:w="972" w:type="pct"/>
            <w:vAlign w:val="center"/>
          </w:tcPr>
          <w:p w:rsidR="00A17050" w:rsidRPr="00E95B1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0,2%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1387" w:type="pct"/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37,8%</w:t>
            </w:r>
          </w:p>
        </w:tc>
        <w:tc>
          <w:tcPr>
            <w:tcW w:w="972" w:type="pct"/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62,2%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99,3%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E265B3">
              <w:rPr>
                <w:rFonts w:cs="Times New Roman"/>
                <w:sz w:val="28"/>
                <w:szCs w:val="28"/>
              </w:rPr>
              <w:t>,7%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79,4%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20,6%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67,8%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32,2%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67,2%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32,8%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82,8%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17,2%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51,6%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48,4%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72,6%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27,4%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56,0%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44,0%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7,0%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93,0%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6,7%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93,3%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65,0%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35,0%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30,0%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70,0%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56,0%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44,0%</w:t>
            </w:r>
          </w:p>
        </w:tc>
      </w:tr>
      <w:tr w:rsidR="00A17050" w:rsidRPr="003375F3" w:rsidTr="00C8220C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880F0D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37,6%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50" w:rsidRPr="00E265B3" w:rsidRDefault="00A17050" w:rsidP="0042177E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265B3">
              <w:rPr>
                <w:rFonts w:cs="Times New Roman"/>
                <w:sz w:val="28"/>
                <w:szCs w:val="28"/>
              </w:rPr>
              <w:t>62,4%</w:t>
            </w:r>
          </w:p>
        </w:tc>
      </w:tr>
    </w:tbl>
    <w:p w:rsidR="00454346" w:rsidRDefault="00454346" w:rsidP="004E033B">
      <w:pPr>
        <w:spacing w:after="0"/>
        <w:ind w:left="0" w:firstLine="709"/>
        <w:rPr>
          <w:rFonts w:cs="Times New Roman"/>
          <w:sz w:val="28"/>
          <w:szCs w:val="28"/>
          <w:highlight w:val="yellow"/>
        </w:rPr>
      </w:pP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397EC3">
        <w:rPr>
          <w:rFonts w:cs="Times New Roman"/>
          <w:sz w:val="28"/>
          <w:szCs w:val="28"/>
        </w:rPr>
        <w:t xml:space="preserve">Стоит отметить, что низкие оценки данного показателя отметили респонденты из </w:t>
      </w:r>
      <w:r w:rsidR="00E265B3" w:rsidRPr="00880F0D">
        <w:rPr>
          <w:rFonts w:cs="Times New Roman"/>
          <w:sz w:val="28"/>
          <w:szCs w:val="28"/>
        </w:rPr>
        <w:t>Частоозерс</w:t>
      </w:r>
      <w:r w:rsidR="00E265B3">
        <w:rPr>
          <w:rFonts w:cs="Times New Roman"/>
          <w:sz w:val="28"/>
          <w:szCs w:val="28"/>
        </w:rPr>
        <w:t>кой</w:t>
      </w:r>
      <w:r w:rsidR="00E265B3" w:rsidRPr="00880F0D">
        <w:rPr>
          <w:rFonts w:cs="Times New Roman"/>
          <w:sz w:val="28"/>
          <w:szCs w:val="28"/>
        </w:rPr>
        <w:t xml:space="preserve"> МЦБ</w:t>
      </w:r>
      <w:r w:rsidR="00E265B3">
        <w:rPr>
          <w:rFonts w:cs="Times New Roman"/>
          <w:sz w:val="28"/>
          <w:szCs w:val="28"/>
        </w:rPr>
        <w:t xml:space="preserve"> (93,3%)</w:t>
      </w:r>
      <w:r w:rsidR="00397EC3" w:rsidRPr="00397EC3">
        <w:rPr>
          <w:rFonts w:cs="Times New Roman"/>
          <w:sz w:val="28"/>
          <w:szCs w:val="28"/>
        </w:rPr>
        <w:t xml:space="preserve">, </w:t>
      </w:r>
      <w:r w:rsidR="00E265B3" w:rsidRPr="00880F0D">
        <w:rPr>
          <w:rFonts w:cs="Times New Roman"/>
          <w:sz w:val="28"/>
          <w:szCs w:val="28"/>
        </w:rPr>
        <w:t>Целинн</w:t>
      </w:r>
      <w:r w:rsidR="00E265B3">
        <w:rPr>
          <w:rFonts w:cs="Times New Roman"/>
          <w:sz w:val="28"/>
          <w:szCs w:val="28"/>
        </w:rPr>
        <w:t>ой</w:t>
      </w:r>
      <w:r w:rsidR="00E265B3" w:rsidRPr="00880F0D">
        <w:rPr>
          <w:rFonts w:cs="Times New Roman"/>
          <w:sz w:val="28"/>
          <w:szCs w:val="28"/>
        </w:rPr>
        <w:t xml:space="preserve"> МЦБ</w:t>
      </w:r>
      <w:r w:rsidR="00E265B3">
        <w:rPr>
          <w:rFonts w:cs="Times New Roman"/>
          <w:sz w:val="28"/>
          <w:szCs w:val="28"/>
        </w:rPr>
        <w:t xml:space="preserve"> (93</w:t>
      </w:r>
      <w:proofErr w:type="gramStart"/>
      <w:r w:rsidR="00E265B3">
        <w:rPr>
          <w:rFonts w:cs="Times New Roman"/>
          <w:sz w:val="28"/>
          <w:szCs w:val="28"/>
        </w:rPr>
        <w:t xml:space="preserve">%) </w:t>
      </w:r>
      <w:r w:rsidR="00397EC3" w:rsidRPr="00397EC3">
        <w:rPr>
          <w:rFonts w:cs="Times New Roman"/>
          <w:sz w:val="28"/>
          <w:szCs w:val="28"/>
        </w:rPr>
        <w:t xml:space="preserve"> и</w:t>
      </w:r>
      <w:proofErr w:type="gramEnd"/>
      <w:r w:rsidR="00397EC3" w:rsidRPr="00397EC3">
        <w:rPr>
          <w:rFonts w:cs="Times New Roman"/>
          <w:sz w:val="28"/>
          <w:szCs w:val="28"/>
        </w:rPr>
        <w:t xml:space="preserve"> </w:t>
      </w:r>
      <w:r w:rsidR="00E265B3" w:rsidRPr="00880F0D">
        <w:rPr>
          <w:rFonts w:cs="Times New Roman"/>
          <w:sz w:val="28"/>
          <w:szCs w:val="28"/>
        </w:rPr>
        <w:t>Альменевск</w:t>
      </w:r>
      <w:r w:rsidR="00E265B3">
        <w:rPr>
          <w:rFonts w:cs="Times New Roman"/>
          <w:sz w:val="28"/>
          <w:szCs w:val="28"/>
        </w:rPr>
        <w:t>ой</w:t>
      </w:r>
      <w:r w:rsidR="00E265B3" w:rsidRPr="00880F0D">
        <w:rPr>
          <w:rFonts w:cs="Times New Roman"/>
          <w:sz w:val="28"/>
          <w:szCs w:val="28"/>
        </w:rPr>
        <w:t xml:space="preserve"> ЦБС</w:t>
      </w:r>
      <w:r w:rsidR="00E265B3">
        <w:rPr>
          <w:rFonts w:cs="Times New Roman"/>
          <w:sz w:val="28"/>
          <w:szCs w:val="28"/>
        </w:rPr>
        <w:t xml:space="preserve"> (84%)</w:t>
      </w:r>
      <w:r w:rsidR="00397EC3" w:rsidRPr="00397EC3">
        <w:rPr>
          <w:rFonts w:cs="Times New Roman"/>
          <w:sz w:val="28"/>
          <w:szCs w:val="28"/>
        </w:rPr>
        <w:t>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вопрос касался </w:t>
      </w:r>
      <w:r w:rsidR="00864833">
        <w:rPr>
          <w:rFonts w:cs="Times New Roman"/>
          <w:sz w:val="28"/>
          <w:szCs w:val="28"/>
        </w:rPr>
        <w:t>соблюдения режима работы организацией культуры</w:t>
      </w:r>
      <w:r>
        <w:rPr>
          <w:rFonts w:cs="Times New Roman"/>
          <w:sz w:val="28"/>
          <w:szCs w:val="28"/>
        </w:rPr>
        <w:t xml:space="preserve">. Распределение представлено в Таблице </w:t>
      </w:r>
      <w:r w:rsidR="000F7E3A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>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</w:t>
      </w:r>
      <w:r w:rsidR="000F7E3A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>. Распределение ответов респондентов на вопрос: «</w:t>
      </w:r>
      <w:r w:rsidR="00864833">
        <w:rPr>
          <w:rFonts w:cs="Times New Roman"/>
          <w:sz w:val="28"/>
          <w:szCs w:val="28"/>
        </w:rPr>
        <w:t>Соблюдение режима работы организацией культуры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64833" w:rsidTr="00302645">
        <w:trPr>
          <w:jc w:val="center"/>
        </w:trPr>
        <w:tc>
          <w:tcPr>
            <w:tcW w:w="2572" w:type="pct"/>
            <w:vAlign w:val="center"/>
          </w:tcPr>
          <w:p w:rsid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864833" w:rsidRP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9470</w:t>
            </w:r>
          </w:p>
        </w:tc>
        <w:tc>
          <w:tcPr>
            <w:tcW w:w="491" w:type="pct"/>
          </w:tcPr>
          <w:p w:rsidR="00864833" w:rsidRP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79,3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64833" w:rsidTr="00302645">
        <w:trPr>
          <w:jc w:val="center"/>
        </w:trPr>
        <w:tc>
          <w:tcPr>
            <w:tcW w:w="2572" w:type="pct"/>
            <w:vAlign w:val="center"/>
          </w:tcPr>
          <w:p w:rsid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864833" w:rsidRP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2383</w:t>
            </w:r>
          </w:p>
        </w:tc>
        <w:tc>
          <w:tcPr>
            <w:tcW w:w="491" w:type="pct"/>
          </w:tcPr>
          <w:p w:rsidR="00864833" w:rsidRP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20%</w:t>
            </w:r>
          </w:p>
        </w:tc>
      </w:tr>
      <w:tr w:rsidR="00864833" w:rsidTr="00302645">
        <w:trPr>
          <w:jc w:val="center"/>
        </w:trPr>
        <w:tc>
          <w:tcPr>
            <w:tcW w:w="2572" w:type="pct"/>
            <w:vAlign w:val="center"/>
          </w:tcPr>
          <w:p w:rsid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Удовлетворительно</w:t>
            </w:r>
          </w:p>
        </w:tc>
        <w:tc>
          <w:tcPr>
            <w:tcW w:w="1937" w:type="pct"/>
          </w:tcPr>
          <w:p w:rsidR="00864833" w:rsidRP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491" w:type="pct"/>
          </w:tcPr>
          <w:p w:rsidR="00864833" w:rsidRP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64833">
              <w:rPr>
                <w:rFonts w:cs="Times New Roman"/>
                <w:sz w:val="28"/>
                <w:szCs w:val="28"/>
              </w:rPr>
              <w:t>,7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66544" w:rsidTr="00302645">
        <w:trPr>
          <w:jc w:val="center"/>
        </w:trPr>
        <w:tc>
          <w:tcPr>
            <w:tcW w:w="2572" w:type="pct"/>
            <w:vAlign w:val="center"/>
          </w:tcPr>
          <w:p w:rsidR="00866544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866544" w:rsidRPr="00866544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91" w:type="pct"/>
          </w:tcPr>
          <w:p w:rsidR="00866544" w:rsidRP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6544" w:rsidTr="00302645">
        <w:trPr>
          <w:jc w:val="center"/>
        </w:trPr>
        <w:tc>
          <w:tcPr>
            <w:tcW w:w="2572" w:type="pct"/>
            <w:vAlign w:val="center"/>
          </w:tcPr>
          <w:p w:rsidR="00866544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</w:tcPr>
          <w:p w:rsidR="00866544" w:rsidRPr="00866544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91" w:type="pct"/>
          </w:tcPr>
          <w:p w:rsidR="00866544" w:rsidRPr="00866544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028825"/>
            <wp:effectExtent l="0" t="0" r="0" b="0"/>
            <wp:docPr id="9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3D62C8">
        <w:rPr>
          <w:rFonts w:cs="Times New Roman"/>
          <w:sz w:val="28"/>
          <w:szCs w:val="28"/>
        </w:rPr>
        <w:t>Большинство респондентов (</w:t>
      </w:r>
      <w:r w:rsidR="00864833">
        <w:rPr>
          <w:rFonts w:cs="Times New Roman"/>
          <w:sz w:val="28"/>
          <w:szCs w:val="28"/>
        </w:rPr>
        <w:t>79,3</w:t>
      </w:r>
      <w:r w:rsidRPr="003D62C8">
        <w:rPr>
          <w:rFonts w:cs="Times New Roman"/>
          <w:sz w:val="28"/>
          <w:szCs w:val="28"/>
        </w:rPr>
        <w:t xml:space="preserve">%) </w:t>
      </w:r>
      <w:r w:rsidR="00864833">
        <w:rPr>
          <w:rFonts w:cs="Times New Roman"/>
          <w:sz w:val="28"/>
          <w:szCs w:val="28"/>
        </w:rPr>
        <w:t>на отлично оценивают данный показатель</w:t>
      </w:r>
      <w:r w:rsidR="00CC48D6" w:rsidRPr="003D62C8">
        <w:rPr>
          <w:rFonts w:cs="Times New Roman"/>
          <w:sz w:val="28"/>
          <w:szCs w:val="28"/>
        </w:rPr>
        <w:t>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2</w:t>
      </w:r>
      <w:r w:rsidR="000F7E3A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</w:t>
      </w:r>
      <w:r w:rsidR="000F7E3A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 Распределение ответов респондентов в разрезе учреждений на вопрос: «</w:t>
      </w:r>
      <w:r w:rsidR="00864833">
        <w:rPr>
          <w:rFonts w:cs="Times New Roman"/>
          <w:sz w:val="28"/>
          <w:szCs w:val="28"/>
        </w:rPr>
        <w:t>Соблюдение режима работы организацией культуры</w:t>
      </w:r>
      <w:r>
        <w:rPr>
          <w:rFonts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261"/>
        <w:gridCol w:w="1935"/>
        <w:gridCol w:w="800"/>
        <w:gridCol w:w="978"/>
        <w:gridCol w:w="895"/>
      </w:tblGrid>
      <w:tr w:rsidR="00864833" w:rsidTr="00864833">
        <w:trPr>
          <w:jc w:val="center"/>
        </w:trPr>
        <w:tc>
          <w:tcPr>
            <w:tcW w:w="0" w:type="auto"/>
            <w:shd w:val="clear" w:color="auto" w:fill="ACB9CA" w:themeFill="text2" w:themeFillTint="66"/>
            <w:vAlign w:val="center"/>
          </w:tcPr>
          <w:p w:rsid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864833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864833" w:rsidTr="00864833">
        <w:trPr>
          <w:jc w:val="center"/>
        </w:trPr>
        <w:tc>
          <w:tcPr>
            <w:tcW w:w="0" w:type="auto"/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72,8%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27,2%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Tr="00864833">
        <w:trPr>
          <w:jc w:val="center"/>
        </w:trPr>
        <w:tc>
          <w:tcPr>
            <w:tcW w:w="0" w:type="auto"/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95,7%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4,0%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64833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0" w:type="auto"/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Tr="00864833">
        <w:trPr>
          <w:jc w:val="center"/>
        </w:trPr>
        <w:tc>
          <w:tcPr>
            <w:tcW w:w="0" w:type="auto"/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75,1%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24,4%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64833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Tr="00864833">
        <w:trPr>
          <w:jc w:val="center"/>
        </w:trPr>
        <w:tc>
          <w:tcPr>
            <w:tcW w:w="0" w:type="auto"/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85,3%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13,0%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1,7%</w:t>
            </w:r>
          </w:p>
        </w:tc>
        <w:tc>
          <w:tcPr>
            <w:tcW w:w="0" w:type="auto"/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Tr="00864833">
        <w:trPr>
          <w:jc w:val="center"/>
        </w:trPr>
        <w:tc>
          <w:tcPr>
            <w:tcW w:w="0" w:type="auto"/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60,0%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40,0%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Tr="00864833">
        <w:trPr>
          <w:jc w:val="center"/>
        </w:trPr>
        <w:tc>
          <w:tcPr>
            <w:tcW w:w="0" w:type="auto"/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82,2%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16,2%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1,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86483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Tr="00864833">
        <w:trPr>
          <w:jc w:val="center"/>
        </w:trPr>
        <w:tc>
          <w:tcPr>
            <w:tcW w:w="0" w:type="auto"/>
            <w:vAlign w:val="center"/>
          </w:tcPr>
          <w:p w:rsidR="00864833" w:rsidRPr="00E95B1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0" w:type="auto"/>
            <w:vAlign w:val="center"/>
          </w:tcPr>
          <w:p w:rsidR="00864833" w:rsidRPr="00E95B1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97,1%</w:t>
            </w:r>
          </w:p>
        </w:tc>
        <w:tc>
          <w:tcPr>
            <w:tcW w:w="0" w:type="auto"/>
            <w:vAlign w:val="center"/>
          </w:tcPr>
          <w:p w:rsidR="00864833" w:rsidRPr="00E95B1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2,8%</w:t>
            </w:r>
          </w:p>
        </w:tc>
        <w:tc>
          <w:tcPr>
            <w:tcW w:w="0" w:type="auto"/>
            <w:vAlign w:val="center"/>
          </w:tcPr>
          <w:p w:rsidR="00864833" w:rsidRPr="00E95B1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864833" w:rsidRPr="00E95B1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864833" w:rsidRPr="00E95B1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864833" w:rsidTr="00864833">
        <w:trPr>
          <w:jc w:val="center"/>
        </w:trPr>
        <w:tc>
          <w:tcPr>
            <w:tcW w:w="0" w:type="auto"/>
            <w:vAlign w:val="center"/>
          </w:tcPr>
          <w:p w:rsidR="00864833" w:rsidRPr="00E95B1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0" w:type="auto"/>
            <w:vAlign w:val="center"/>
          </w:tcPr>
          <w:p w:rsidR="00864833" w:rsidRPr="00E95B1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60,9%</w:t>
            </w:r>
          </w:p>
        </w:tc>
        <w:tc>
          <w:tcPr>
            <w:tcW w:w="0" w:type="auto"/>
            <w:vAlign w:val="center"/>
          </w:tcPr>
          <w:p w:rsidR="00864833" w:rsidRPr="00E95B1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39,1%</w:t>
            </w:r>
          </w:p>
        </w:tc>
        <w:tc>
          <w:tcPr>
            <w:tcW w:w="0" w:type="auto"/>
            <w:vAlign w:val="center"/>
          </w:tcPr>
          <w:p w:rsidR="00864833" w:rsidRPr="00E95B1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864833" w:rsidRPr="00E95B1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864833" w:rsidRPr="00E95B1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864833" w:rsidTr="00864833">
        <w:trPr>
          <w:jc w:val="center"/>
        </w:trPr>
        <w:tc>
          <w:tcPr>
            <w:tcW w:w="0" w:type="auto"/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65,6%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33,8%</w:t>
            </w:r>
          </w:p>
        </w:tc>
        <w:tc>
          <w:tcPr>
            <w:tcW w:w="0" w:type="auto"/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64833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0" w:type="auto"/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RPr="00434441" w:rsidTr="0086483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98,2%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1,7%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64833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RPr="00434441" w:rsidTr="0086483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91,7%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8,3%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RPr="00434441" w:rsidTr="0086483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84,2%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14,7%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RPr="00434441" w:rsidTr="0086483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80,0%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19,1%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64833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RPr="00434441" w:rsidTr="0086483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69,5%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26,4%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4,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86483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RPr="00434441" w:rsidTr="0086483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lastRenderedPageBreak/>
              <w:t>РМКУК «Половинская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88,7%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11,3%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RPr="00434441" w:rsidTr="0086483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93</w:t>
            </w:r>
            <w:r w:rsidRPr="0086483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64833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RPr="00434441" w:rsidTr="0086483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55,5%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44,5%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RPr="00434441" w:rsidTr="0086483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98,9%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RPr="00434441" w:rsidTr="0086483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92,3%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7,7%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RPr="00434441" w:rsidTr="0086483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45,2%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50,1%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4,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86483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RPr="00434441" w:rsidTr="0086483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65,5%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34,5%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RPr="00434441" w:rsidTr="0086483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83,8%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15,4%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64833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8</w:t>
            </w:r>
            <w:r w:rsidRPr="0086483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64833" w:rsidRPr="00434441" w:rsidTr="0086483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80F0D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73,2%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25,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86483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864833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1,6%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33" w:rsidRPr="001C3F86" w:rsidRDefault="0086483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454346" w:rsidRDefault="00454346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вопрос касался </w:t>
      </w:r>
      <w:r w:rsidR="00864833">
        <w:rPr>
          <w:rFonts w:cs="Times New Roman"/>
          <w:sz w:val="28"/>
          <w:szCs w:val="28"/>
        </w:rPr>
        <w:t>соблюдения установленных (заявленных) сроков предоставления услуг организацией культуры</w:t>
      </w:r>
      <w:r>
        <w:rPr>
          <w:rFonts w:cs="Times New Roman"/>
          <w:sz w:val="28"/>
          <w:szCs w:val="28"/>
        </w:rPr>
        <w:t xml:space="preserve">. Распределение ответов представлено в Таблице </w:t>
      </w:r>
      <w:r w:rsidR="000F7E3A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>.</w:t>
      </w: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</w:t>
      </w:r>
      <w:r w:rsidR="000F7E3A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 Распределение ответов респондентов на вопрос: «</w:t>
      </w:r>
      <w:r w:rsidR="00864833">
        <w:rPr>
          <w:rFonts w:cs="Times New Roman"/>
          <w:sz w:val="28"/>
          <w:szCs w:val="28"/>
        </w:rPr>
        <w:t>Соблюдение установленных (заявленных) сроков предоставления услуг организацией культуры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033F80" w:rsidTr="00302645">
        <w:trPr>
          <w:jc w:val="center"/>
        </w:trPr>
        <w:tc>
          <w:tcPr>
            <w:tcW w:w="2572" w:type="pct"/>
            <w:vAlign w:val="center"/>
          </w:tcPr>
          <w:p w:rsidR="00033F80" w:rsidRDefault="00033F80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</w:tcPr>
          <w:p w:rsidR="00033F80" w:rsidRPr="00033F80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91" w:type="pct"/>
          </w:tcPr>
          <w:p w:rsidR="00033F80" w:rsidRPr="00033F80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</w:t>
            </w:r>
            <w:r w:rsidR="00BD5C1A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033F80" w:rsidTr="00302645">
        <w:trPr>
          <w:jc w:val="center"/>
        </w:trPr>
        <w:tc>
          <w:tcPr>
            <w:tcW w:w="2572" w:type="pct"/>
            <w:vAlign w:val="center"/>
          </w:tcPr>
          <w:p w:rsidR="00033F80" w:rsidRDefault="00033F80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033F80" w:rsidRPr="00033F80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1" w:type="pct"/>
          </w:tcPr>
          <w:p w:rsidR="00033F80" w:rsidRPr="00033F80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</w:t>
            </w:r>
            <w:r w:rsidR="00BD5C1A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64833" w:rsidTr="00302645">
        <w:trPr>
          <w:jc w:val="center"/>
        </w:trPr>
        <w:tc>
          <w:tcPr>
            <w:tcW w:w="2572" w:type="pct"/>
            <w:vAlign w:val="center"/>
          </w:tcPr>
          <w:p w:rsid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864833" w:rsidRP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135</w:t>
            </w:r>
          </w:p>
        </w:tc>
        <w:tc>
          <w:tcPr>
            <w:tcW w:w="491" w:type="pct"/>
          </w:tcPr>
          <w:p w:rsidR="00864833" w:rsidRP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1,1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64833" w:rsidTr="00302645">
        <w:trPr>
          <w:jc w:val="center"/>
        </w:trPr>
        <w:tc>
          <w:tcPr>
            <w:tcW w:w="2572" w:type="pct"/>
            <w:vAlign w:val="center"/>
          </w:tcPr>
          <w:p w:rsidR="00864833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864833" w:rsidRP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2873</w:t>
            </w:r>
          </w:p>
        </w:tc>
        <w:tc>
          <w:tcPr>
            <w:tcW w:w="491" w:type="pct"/>
          </w:tcPr>
          <w:p w:rsidR="00864833" w:rsidRP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24,0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64833" w:rsidTr="00302645">
        <w:trPr>
          <w:jc w:val="center"/>
        </w:trPr>
        <w:tc>
          <w:tcPr>
            <w:tcW w:w="2572" w:type="pct"/>
            <w:vAlign w:val="center"/>
          </w:tcPr>
          <w:p w:rsid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864833" w:rsidRP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8929</w:t>
            </w:r>
          </w:p>
        </w:tc>
        <w:tc>
          <w:tcPr>
            <w:tcW w:w="491" w:type="pct"/>
          </w:tcPr>
          <w:p w:rsidR="00864833" w:rsidRPr="00864833" w:rsidRDefault="0086483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64833">
              <w:rPr>
                <w:rFonts w:cs="Times New Roman"/>
                <w:sz w:val="28"/>
                <w:szCs w:val="28"/>
              </w:rPr>
              <w:t>74,7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676525"/>
            <wp:effectExtent l="0" t="0" r="0" b="0"/>
            <wp:docPr id="9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BD5C1A">
        <w:rPr>
          <w:rFonts w:cs="Times New Roman"/>
          <w:sz w:val="28"/>
          <w:szCs w:val="28"/>
        </w:rPr>
        <w:t>Большинство респондентов (</w:t>
      </w:r>
      <w:r w:rsidR="00671289">
        <w:rPr>
          <w:rFonts w:cs="Times New Roman"/>
          <w:sz w:val="28"/>
          <w:szCs w:val="28"/>
        </w:rPr>
        <w:t>74,7</w:t>
      </w:r>
      <w:r w:rsidRPr="00BD5C1A">
        <w:rPr>
          <w:rFonts w:cs="Times New Roman"/>
          <w:sz w:val="28"/>
          <w:szCs w:val="28"/>
        </w:rPr>
        <w:t xml:space="preserve">%) </w:t>
      </w:r>
      <w:r w:rsidR="00671289">
        <w:rPr>
          <w:rFonts w:cs="Times New Roman"/>
          <w:sz w:val="28"/>
          <w:szCs w:val="28"/>
        </w:rPr>
        <w:t>на отлично оценивают данный показатель</w:t>
      </w:r>
      <w:r w:rsidRPr="00BD5C1A">
        <w:rPr>
          <w:rFonts w:cs="Times New Roman"/>
          <w:sz w:val="28"/>
          <w:szCs w:val="28"/>
        </w:rPr>
        <w:t xml:space="preserve">. Низкие оценки дали </w:t>
      </w:r>
      <w:r w:rsidR="00671289">
        <w:rPr>
          <w:rFonts w:cs="Times New Roman"/>
          <w:sz w:val="28"/>
          <w:szCs w:val="28"/>
        </w:rPr>
        <w:t>0,2</w:t>
      </w:r>
      <w:r w:rsidRPr="00BD5C1A">
        <w:rPr>
          <w:rFonts w:cs="Times New Roman"/>
          <w:sz w:val="28"/>
          <w:szCs w:val="28"/>
        </w:rPr>
        <w:t>% респондентов в совокупности.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2</w:t>
      </w:r>
      <w:r w:rsidR="000F7E3A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).</w:t>
      </w:r>
    </w:p>
    <w:p w:rsidR="00397EC3" w:rsidRDefault="00397EC3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Таблица 2</w:t>
      </w:r>
      <w:r w:rsidR="000F7E3A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. Распределение ответов респондентов в разрезе учреждений на вопрос: «</w:t>
      </w:r>
      <w:r w:rsidR="00671289">
        <w:rPr>
          <w:rFonts w:cs="Times New Roman"/>
          <w:sz w:val="28"/>
          <w:szCs w:val="28"/>
        </w:rPr>
        <w:t>Соблюдение установленных (заявленных) сроков предоставления услуг организацией культуры</w:t>
      </w:r>
      <w:r>
        <w:rPr>
          <w:rFonts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261"/>
        <w:gridCol w:w="1935"/>
        <w:gridCol w:w="800"/>
        <w:gridCol w:w="978"/>
        <w:gridCol w:w="895"/>
      </w:tblGrid>
      <w:tr w:rsidR="00671289" w:rsidTr="00D86D5A">
        <w:trPr>
          <w:jc w:val="center"/>
        </w:trPr>
        <w:tc>
          <w:tcPr>
            <w:tcW w:w="0" w:type="auto"/>
            <w:shd w:val="clear" w:color="auto" w:fill="ACB9CA" w:themeFill="text2" w:themeFillTint="66"/>
            <w:vAlign w:val="center"/>
          </w:tcPr>
          <w:p w:rsidR="00671289" w:rsidRDefault="0067128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671289" w:rsidRDefault="0067128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671289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671289" w:rsidRDefault="0067128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671289" w:rsidRDefault="0067128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671289" w:rsidRDefault="0067128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  <w:r w:rsidRPr="0067128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31,5%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71289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94,7%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4,8%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71289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62,7%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36,3%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80,2%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Pr="0067128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2,8%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54,2%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45,2%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71289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75,5%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23,6%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71289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71289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vAlign w:val="center"/>
          </w:tcPr>
          <w:p w:rsidR="00671289" w:rsidRPr="00E95B1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0" w:type="auto"/>
            <w:vAlign w:val="center"/>
          </w:tcPr>
          <w:p w:rsidR="00671289" w:rsidRPr="00E95B1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96,2%</w:t>
            </w:r>
          </w:p>
        </w:tc>
        <w:tc>
          <w:tcPr>
            <w:tcW w:w="0" w:type="auto"/>
            <w:vAlign w:val="center"/>
          </w:tcPr>
          <w:p w:rsidR="00671289" w:rsidRPr="00E95B1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3,7%</w:t>
            </w:r>
          </w:p>
        </w:tc>
        <w:tc>
          <w:tcPr>
            <w:tcW w:w="0" w:type="auto"/>
            <w:vAlign w:val="center"/>
          </w:tcPr>
          <w:p w:rsidR="00671289" w:rsidRPr="00E95B1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671289" w:rsidRPr="00E95B1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671289" w:rsidRPr="00E95B1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vAlign w:val="center"/>
          </w:tcPr>
          <w:p w:rsidR="00671289" w:rsidRPr="00E95B1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0" w:type="auto"/>
            <w:vAlign w:val="center"/>
          </w:tcPr>
          <w:p w:rsidR="00671289" w:rsidRPr="00E95B1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74,2%</w:t>
            </w:r>
          </w:p>
        </w:tc>
        <w:tc>
          <w:tcPr>
            <w:tcW w:w="0" w:type="auto"/>
            <w:vAlign w:val="center"/>
          </w:tcPr>
          <w:p w:rsidR="00671289" w:rsidRPr="00E95B1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25,8%</w:t>
            </w:r>
          </w:p>
        </w:tc>
        <w:tc>
          <w:tcPr>
            <w:tcW w:w="0" w:type="auto"/>
            <w:vAlign w:val="center"/>
          </w:tcPr>
          <w:p w:rsidR="00671289" w:rsidRPr="00E95B1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671289" w:rsidRPr="00E95B1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671289" w:rsidRPr="00E95B1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50,7%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46,7%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2,6%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98,3%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71289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84,6%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Pr="0067128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71289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80,9%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18,0%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1,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67128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63,8%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35,3%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71289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59,8%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34,5%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5,2%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71289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67128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86,9%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13,1%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75,2%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23,7%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41,9%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57,1%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96,2%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3,8%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86%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13,5%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71289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42,0%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52,7%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4,7%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71289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71289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64,0%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36,0%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69,3%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29,8%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71289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71289" w:rsidRPr="001C3F86" w:rsidTr="006712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880F0D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67,6%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30,2%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71289">
              <w:rPr>
                <w:rFonts w:cs="Times New Roman"/>
                <w:sz w:val="28"/>
                <w:szCs w:val="28"/>
              </w:rPr>
              <w:t>1,6%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9" w:rsidRPr="00671289" w:rsidRDefault="0067128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71289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671289"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454346" w:rsidRDefault="00671289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Наиболее низкие оценки данному показателю дают респонденты из </w:t>
      </w:r>
      <w:r w:rsidRPr="00880F0D">
        <w:rPr>
          <w:rFonts w:cs="Times New Roman"/>
          <w:sz w:val="28"/>
          <w:szCs w:val="28"/>
        </w:rPr>
        <w:t>Шатровск</w:t>
      </w:r>
      <w:r>
        <w:rPr>
          <w:rFonts w:cs="Times New Roman"/>
          <w:sz w:val="28"/>
          <w:szCs w:val="28"/>
        </w:rPr>
        <w:t>ой</w:t>
      </w:r>
      <w:r w:rsidRPr="00880F0D">
        <w:rPr>
          <w:rFonts w:cs="Times New Roman"/>
          <w:sz w:val="28"/>
          <w:szCs w:val="28"/>
        </w:rPr>
        <w:t xml:space="preserve"> МЦБ</w:t>
      </w:r>
      <w:r>
        <w:rPr>
          <w:rFonts w:cs="Times New Roman"/>
          <w:sz w:val="28"/>
          <w:szCs w:val="28"/>
        </w:rPr>
        <w:t xml:space="preserve"> (0,6%), </w:t>
      </w:r>
      <w:r w:rsidRPr="00880F0D">
        <w:rPr>
          <w:rFonts w:cs="Times New Roman"/>
          <w:sz w:val="28"/>
          <w:szCs w:val="28"/>
        </w:rPr>
        <w:t>Юргамышск</w:t>
      </w:r>
      <w:r>
        <w:rPr>
          <w:rFonts w:cs="Times New Roman"/>
          <w:sz w:val="28"/>
          <w:szCs w:val="28"/>
        </w:rPr>
        <w:t>ой</w:t>
      </w:r>
      <w:r w:rsidRPr="00880F0D">
        <w:rPr>
          <w:rFonts w:cs="Times New Roman"/>
          <w:sz w:val="28"/>
          <w:szCs w:val="28"/>
        </w:rPr>
        <w:t xml:space="preserve"> МЦБ</w:t>
      </w:r>
      <w:r>
        <w:rPr>
          <w:rFonts w:cs="Times New Roman"/>
          <w:sz w:val="28"/>
          <w:szCs w:val="28"/>
        </w:rPr>
        <w:t xml:space="preserve"> (0,6%).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блок </w:t>
      </w:r>
      <w:r w:rsidRPr="00016268">
        <w:rPr>
          <w:rFonts w:cs="Times New Roman"/>
          <w:sz w:val="28"/>
          <w:szCs w:val="28"/>
        </w:rPr>
        <w:t xml:space="preserve">вопросов был посвящен оценке </w:t>
      </w:r>
      <w:r w:rsidR="00671289" w:rsidRPr="00016268">
        <w:rPr>
          <w:rFonts w:cs="Times New Roman"/>
          <w:sz w:val="28"/>
          <w:szCs w:val="28"/>
        </w:rPr>
        <w:t>доброжелательности и вежливости персонала</w:t>
      </w:r>
      <w:r w:rsidRPr="00016268">
        <w:rPr>
          <w:rFonts w:cs="Times New Roman"/>
          <w:sz w:val="28"/>
          <w:szCs w:val="28"/>
        </w:rPr>
        <w:t xml:space="preserve">. Большинство респондентов </w:t>
      </w:r>
      <w:r w:rsidR="00016268" w:rsidRPr="00016268">
        <w:rPr>
          <w:rFonts w:cs="Times New Roman"/>
          <w:sz w:val="28"/>
          <w:szCs w:val="28"/>
        </w:rPr>
        <w:t>84,2</w:t>
      </w:r>
      <w:r w:rsidRPr="00016268">
        <w:rPr>
          <w:rFonts w:cs="Times New Roman"/>
          <w:sz w:val="28"/>
          <w:szCs w:val="28"/>
        </w:rPr>
        <w:t xml:space="preserve">%) дают </w:t>
      </w:r>
      <w:r w:rsidR="00016268" w:rsidRPr="00016268">
        <w:rPr>
          <w:rFonts w:cs="Times New Roman"/>
          <w:sz w:val="28"/>
          <w:szCs w:val="28"/>
        </w:rPr>
        <w:t>отличные</w:t>
      </w:r>
      <w:r w:rsidRPr="00016268">
        <w:rPr>
          <w:rFonts w:cs="Times New Roman"/>
          <w:sz w:val="28"/>
          <w:szCs w:val="28"/>
        </w:rPr>
        <w:t xml:space="preserve"> оценки доброжелательности и вежливости работников организаций (Таблица 2</w:t>
      </w:r>
      <w:r w:rsidR="00E429DD" w:rsidRPr="00016268">
        <w:rPr>
          <w:rFonts w:cs="Times New Roman"/>
          <w:sz w:val="28"/>
          <w:szCs w:val="28"/>
        </w:rPr>
        <w:t>5</w:t>
      </w:r>
      <w:r w:rsidRPr="00016268">
        <w:rPr>
          <w:rFonts w:cs="Times New Roman"/>
          <w:sz w:val="28"/>
          <w:szCs w:val="28"/>
        </w:rPr>
        <w:t>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Таблица 2</w:t>
      </w:r>
      <w:r w:rsidR="00E429DD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. Распределение ответов респондентов на вопрос: «Оцените доброжелательность и вежливость работников организаций»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0137C" w:rsidTr="00302645">
        <w:trPr>
          <w:jc w:val="center"/>
        </w:trPr>
        <w:tc>
          <w:tcPr>
            <w:tcW w:w="2572" w:type="pct"/>
            <w:vAlign w:val="center"/>
          </w:tcPr>
          <w:p w:rsidR="00F0137C" w:rsidRDefault="00F0137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</w:tcPr>
          <w:p w:rsidR="00F0137C" w:rsidRPr="00A34645" w:rsidRDefault="00836CD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91" w:type="pct"/>
          </w:tcPr>
          <w:p w:rsidR="00F0137C" w:rsidRPr="00A34645" w:rsidRDefault="00836CD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</w:t>
            </w:r>
            <w:r w:rsidR="00BD5C1A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0137C" w:rsidTr="00302645">
        <w:trPr>
          <w:jc w:val="center"/>
        </w:trPr>
        <w:tc>
          <w:tcPr>
            <w:tcW w:w="2572" w:type="pct"/>
            <w:vAlign w:val="center"/>
          </w:tcPr>
          <w:p w:rsidR="00F0137C" w:rsidRDefault="00836CD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F0137C" w:rsidRPr="00A34645" w:rsidRDefault="00836CD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1" w:type="pct"/>
          </w:tcPr>
          <w:p w:rsidR="00F0137C" w:rsidRPr="00A34645" w:rsidRDefault="00836CD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BD5C1A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836CDC" w:rsidTr="00302645">
        <w:trPr>
          <w:jc w:val="center"/>
        </w:trPr>
        <w:tc>
          <w:tcPr>
            <w:tcW w:w="2572" w:type="pct"/>
            <w:vAlign w:val="center"/>
          </w:tcPr>
          <w:p w:rsidR="00836CDC" w:rsidRDefault="00836CD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836CDC" w:rsidRDefault="00836CD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491" w:type="pct"/>
          </w:tcPr>
          <w:p w:rsidR="00836CDC" w:rsidRDefault="00836CD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0,7%</w:t>
            </w:r>
          </w:p>
        </w:tc>
      </w:tr>
      <w:tr w:rsidR="00836CDC" w:rsidTr="00302645">
        <w:trPr>
          <w:jc w:val="center"/>
        </w:trPr>
        <w:tc>
          <w:tcPr>
            <w:tcW w:w="2572" w:type="pct"/>
            <w:vAlign w:val="center"/>
          </w:tcPr>
          <w:p w:rsidR="00836CDC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836CDC" w:rsidRPr="00836CDC" w:rsidRDefault="00836CD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36CDC">
              <w:rPr>
                <w:rFonts w:cs="Times New Roman"/>
                <w:sz w:val="28"/>
                <w:szCs w:val="28"/>
              </w:rPr>
              <w:t>1775</w:t>
            </w:r>
          </w:p>
        </w:tc>
        <w:tc>
          <w:tcPr>
            <w:tcW w:w="491" w:type="pct"/>
          </w:tcPr>
          <w:p w:rsidR="00836CDC" w:rsidRPr="00836CDC" w:rsidRDefault="00836CD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36CDC">
              <w:rPr>
                <w:rFonts w:cs="Times New Roman"/>
                <w:sz w:val="28"/>
                <w:szCs w:val="28"/>
              </w:rPr>
              <w:t>14,9%</w:t>
            </w:r>
          </w:p>
        </w:tc>
      </w:tr>
      <w:tr w:rsidR="00836CDC" w:rsidTr="00302645">
        <w:trPr>
          <w:jc w:val="center"/>
        </w:trPr>
        <w:tc>
          <w:tcPr>
            <w:tcW w:w="2572" w:type="pct"/>
            <w:vAlign w:val="center"/>
          </w:tcPr>
          <w:p w:rsidR="00836CDC" w:rsidRDefault="00836CD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836CDC" w:rsidRPr="00836CDC" w:rsidRDefault="00836CD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36CDC">
              <w:rPr>
                <w:rFonts w:cs="Times New Roman"/>
                <w:sz w:val="28"/>
                <w:szCs w:val="28"/>
              </w:rPr>
              <w:t>10085</w:t>
            </w:r>
          </w:p>
        </w:tc>
        <w:tc>
          <w:tcPr>
            <w:tcW w:w="491" w:type="pct"/>
          </w:tcPr>
          <w:p w:rsidR="00836CDC" w:rsidRPr="00836CDC" w:rsidRDefault="0001626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84,2</w:t>
            </w:r>
            <w:r w:rsidR="00836CDC" w:rsidRPr="00836CDC"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381375"/>
            <wp:effectExtent l="0" t="0" r="0" b="0"/>
            <wp:docPr id="9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2</w:t>
      </w:r>
      <w:r w:rsidR="00E429DD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</w:t>
      </w:r>
      <w:r w:rsidR="00E429DD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. Распределение ответов респондентов в разрезе учреждений на вопрос: «Оцените доброжелательность и вежливость работников организаций»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261"/>
        <w:gridCol w:w="1935"/>
        <w:gridCol w:w="800"/>
        <w:gridCol w:w="978"/>
        <w:gridCol w:w="895"/>
      </w:tblGrid>
      <w:tr w:rsidR="00016268" w:rsidTr="00D86D5A">
        <w:trPr>
          <w:jc w:val="center"/>
        </w:trPr>
        <w:tc>
          <w:tcPr>
            <w:tcW w:w="0" w:type="auto"/>
            <w:shd w:val="clear" w:color="auto" w:fill="ACB9CA" w:themeFill="text2" w:themeFillTint="66"/>
            <w:vAlign w:val="center"/>
          </w:tcPr>
          <w:p w:rsidR="00016268" w:rsidRDefault="0001626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016268" w:rsidRDefault="0001626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016268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016268" w:rsidRDefault="0001626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016268" w:rsidRDefault="0001626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016268" w:rsidRDefault="0001626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81,2%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18,3%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97,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D86D5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2,6%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81,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D86D5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18,1%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88,1%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11,9%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58,1%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41,9%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89,0%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9,7%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E95B1D" w:rsidTr="00D86D5A">
        <w:trPr>
          <w:jc w:val="center"/>
        </w:trPr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97,4%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2,5%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D86D5A" w:rsidRPr="00E95B1D" w:rsidTr="00D86D5A">
        <w:trPr>
          <w:jc w:val="center"/>
        </w:trPr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lastRenderedPageBreak/>
              <w:t>МУК «Ильинская СБ»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67,2%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32,8%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76,7%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22,5%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98,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86D5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</w:t>
            </w:r>
            <w:r w:rsidRPr="00D86D5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9,6%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82,4%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16,4%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83,0%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81,6%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16,7%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85,4%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14,1%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96,4%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3,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D86D5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73,8%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25,7%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96,8%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95,7%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4,3%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62,0%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34,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D86D5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89,2%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95,1%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4,1%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671289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84,2%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15,8%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454346" w:rsidRDefault="00D86D5A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Наиболее низкие показатели данному критерию дали респонденты из </w:t>
      </w:r>
      <w:r w:rsidRPr="00880F0D">
        <w:rPr>
          <w:rFonts w:cs="Times New Roman"/>
          <w:sz w:val="28"/>
          <w:szCs w:val="28"/>
        </w:rPr>
        <w:t>Шатровск</w:t>
      </w:r>
      <w:r>
        <w:rPr>
          <w:rFonts w:cs="Times New Roman"/>
          <w:sz w:val="28"/>
          <w:szCs w:val="28"/>
        </w:rPr>
        <w:t>ой</w:t>
      </w:r>
      <w:r w:rsidRPr="00880F0D">
        <w:rPr>
          <w:rFonts w:cs="Times New Roman"/>
          <w:sz w:val="28"/>
          <w:szCs w:val="28"/>
        </w:rPr>
        <w:t xml:space="preserve"> МЦБ</w:t>
      </w:r>
      <w:r>
        <w:rPr>
          <w:rFonts w:cs="Times New Roman"/>
          <w:sz w:val="28"/>
          <w:szCs w:val="28"/>
        </w:rPr>
        <w:t xml:space="preserve"> (0,6%), </w:t>
      </w:r>
      <w:r w:rsidRPr="00880F0D">
        <w:rPr>
          <w:rFonts w:cs="Times New Roman"/>
          <w:sz w:val="28"/>
          <w:szCs w:val="28"/>
        </w:rPr>
        <w:t>Альменевск</w:t>
      </w:r>
      <w:r>
        <w:rPr>
          <w:rFonts w:cs="Times New Roman"/>
          <w:sz w:val="28"/>
          <w:szCs w:val="28"/>
        </w:rPr>
        <w:t>ой</w:t>
      </w:r>
      <w:r w:rsidRPr="00880F0D">
        <w:rPr>
          <w:rFonts w:cs="Times New Roman"/>
          <w:sz w:val="28"/>
          <w:szCs w:val="28"/>
        </w:rPr>
        <w:t xml:space="preserve"> ЦБС</w:t>
      </w:r>
      <w:r>
        <w:rPr>
          <w:rFonts w:cs="Times New Roman"/>
          <w:sz w:val="28"/>
          <w:szCs w:val="28"/>
        </w:rPr>
        <w:t xml:space="preserve"> (0,5%).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вопрос касался оценки компетентности работников </w:t>
      </w:r>
      <w:r w:rsidRPr="00043D63">
        <w:rPr>
          <w:rFonts w:cs="Times New Roman"/>
          <w:sz w:val="28"/>
          <w:szCs w:val="28"/>
        </w:rPr>
        <w:t>организаций. (Таблица 2</w:t>
      </w:r>
      <w:r w:rsidR="00E429DD">
        <w:rPr>
          <w:rFonts w:cs="Times New Roman"/>
          <w:sz w:val="28"/>
          <w:szCs w:val="28"/>
        </w:rPr>
        <w:t>7</w:t>
      </w:r>
      <w:r w:rsidRPr="00043D63">
        <w:rPr>
          <w:rFonts w:cs="Times New Roman"/>
          <w:sz w:val="28"/>
          <w:szCs w:val="28"/>
        </w:rPr>
        <w:t xml:space="preserve">). </w:t>
      </w:r>
      <w:r w:rsidRPr="001F59F8">
        <w:rPr>
          <w:rFonts w:cs="Times New Roman"/>
          <w:sz w:val="28"/>
          <w:szCs w:val="28"/>
        </w:rPr>
        <w:t>Большинство респондентов (</w:t>
      </w:r>
      <w:r w:rsidR="001F59F8" w:rsidRPr="001F59F8">
        <w:rPr>
          <w:rFonts w:cs="Times New Roman"/>
          <w:sz w:val="28"/>
          <w:szCs w:val="28"/>
        </w:rPr>
        <w:t>92,6</w:t>
      </w:r>
      <w:r w:rsidRPr="001F59F8">
        <w:rPr>
          <w:rFonts w:cs="Times New Roman"/>
          <w:sz w:val="28"/>
          <w:szCs w:val="28"/>
        </w:rPr>
        <w:t>%) дают высокие оценки данного параметра.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</w:t>
      </w:r>
      <w:r w:rsidR="00E429DD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. Распределение ответов респондентов на вопрос: «</w:t>
      </w:r>
      <w:r w:rsidR="00D86D5A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омпетентность </w:t>
      </w:r>
      <w:r w:rsidR="00D86D5A">
        <w:rPr>
          <w:rFonts w:cs="Times New Roman"/>
          <w:sz w:val="28"/>
          <w:szCs w:val="28"/>
        </w:rPr>
        <w:t>персонала</w:t>
      </w:r>
      <w:r>
        <w:rPr>
          <w:rFonts w:cs="Times New Roman"/>
          <w:sz w:val="28"/>
          <w:szCs w:val="28"/>
        </w:rPr>
        <w:t xml:space="preserve"> организаци</w:t>
      </w:r>
      <w:r w:rsidR="00D86D5A">
        <w:rPr>
          <w:rFonts w:cs="Times New Roman"/>
          <w:sz w:val="28"/>
          <w:szCs w:val="28"/>
        </w:rPr>
        <w:t>и культуры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1846A8" w:rsidTr="00302645">
        <w:trPr>
          <w:jc w:val="center"/>
        </w:trPr>
        <w:tc>
          <w:tcPr>
            <w:tcW w:w="2572" w:type="pct"/>
            <w:vAlign w:val="center"/>
          </w:tcPr>
          <w:p w:rsidR="001846A8" w:rsidRDefault="001846A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</w:tcPr>
          <w:p w:rsidR="001846A8" w:rsidRPr="001846A8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91" w:type="pct"/>
          </w:tcPr>
          <w:p w:rsidR="001846A8" w:rsidRPr="001846A8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F59F8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D86D5A" w:rsidTr="00302645">
        <w:trPr>
          <w:jc w:val="center"/>
        </w:trPr>
        <w:tc>
          <w:tcPr>
            <w:tcW w:w="2572" w:type="pct"/>
            <w:vAlign w:val="center"/>
          </w:tcPr>
          <w:p w:rsidR="00D86D5A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D86D5A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91" w:type="pct"/>
          </w:tcPr>
          <w:p w:rsidR="00D86D5A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0,2%</w:t>
            </w:r>
          </w:p>
        </w:tc>
      </w:tr>
      <w:tr w:rsidR="001846A8" w:rsidTr="00302645">
        <w:trPr>
          <w:jc w:val="center"/>
        </w:trPr>
        <w:tc>
          <w:tcPr>
            <w:tcW w:w="2572" w:type="pct"/>
            <w:vAlign w:val="center"/>
          </w:tcPr>
          <w:p w:rsidR="001846A8" w:rsidRDefault="001846A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1846A8" w:rsidRPr="001846A8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111</w:t>
            </w:r>
          </w:p>
        </w:tc>
        <w:tc>
          <w:tcPr>
            <w:tcW w:w="491" w:type="pct"/>
          </w:tcPr>
          <w:p w:rsidR="001846A8" w:rsidRPr="001846A8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0,9%</w:t>
            </w:r>
          </w:p>
        </w:tc>
      </w:tr>
      <w:tr w:rsidR="001846A8" w:rsidTr="00302645">
        <w:trPr>
          <w:jc w:val="center"/>
        </w:trPr>
        <w:tc>
          <w:tcPr>
            <w:tcW w:w="2572" w:type="pct"/>
            <w:vAlign w:val="center"/>
          </w:tcPr>
          <w:p w:rsidR="001846A8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1846A8" w:rsidRPr="001846A8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2224</w:t>
            </w:r>
          </w:p>
        </w:tc>
        <w:tc>
          <w:tcPr>
            <w:tcW w:w="491" w:type="pct"/>
          </w:tcPr>
          <w:p w:rsidR="001846A8" w:rsidRPr="001846A8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18,6%</w:t>
            </w:r>
          </w:p>
        </w:tc>
      </w:tr>
      <w:tr w:rsidR="001846A8" w:rsidTr="00302645">
        <w:trPr>
          <w:jc w:val="center"/>
        </w:trPr>
        <w:tc>
          <w:tcPr>
            <w:tcW w:w="2572" w:type="pct"/>
            <w:vAlign w:val="center"/>
          </w:tcPr>
          <w:p w:rsidR="001846A8" w:rsidRDefault="001846A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1846A8" w:rsidRPr="001846A8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9602</w:t>
            </w:r>
          </w:p>
        </w:tc>
        <w:tc>
          <w:tcPr>
            <w:tcW w:w="491" w:type="pct"/>
          </w:tcPr>
          <w:p w:rsidR="001846A8" w:rsidRPr="001846A8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80,4%</w:t>
            </w:r>
          </w:p>
        </w:tc>
      </w:tr>
    </w:tbl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019300"/>
            <wp:effectExtent l="0" t="0" r="0" b="0"/>
            <wp:docPr id="10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2</w:t>
      </w:r>
      <w:r w:rsidR="00E429DD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</w:t>
      </w:r>
      <w:r w:rsidR="00E429DD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. Распределение ответов респондентов в разрезе учреждений на вопрос: «</w:t>
      </w:r>
      <w:r w:rsidR="00D86D5A">
        <w:rPr>
          <w:rFonts w:cs="Times New Roman"/>
          <w:sz w:val="28"/>
          <w:szCs w:val="28"/>
        </w:rPr>
        <w:t>Компетентность персонала организации культуры</w:t>
      </w:r>
      <w:r>
        <w:rPr>
          <w:rFonts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261"/>
        <w:gridCol w:w="1935"/>
        <w:gridCol w:w="800"/>
        <w:gridCol w:w="978"/>
        <w:gridCol w:w="895"/>
      </w:tblGrid>
      <w:tr w:rsidR="00D86D5A" w:rsidTr="00D86D5A">
        <w:trPr>
          <w:jc w:val="center"/>
        </w:trPr>
        <w:tc>
          <w:tcPr>
            <w:tcW w:w="0" w:type="auto"/>
            <w:shd w:val="clear" w:color="auto" w:fill="ACB9CA" w:themeFill="text2" w:themeFillTint="66"/>
            <w:vAlign w:val="center"/>
          </w:tcPr>
          <w:p w:rsidR="00D86D5A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86D5A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86D5A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86D5A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86D5A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86D5A" w:rsidRDefault="00D86D5A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76,5%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23,5%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96,0%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3,8%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78,2%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21,2%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</w:t>
            </w:r>
            <w:r w:rsidR="00105BB9">
              <w:rPr>
                <w:rFonts w:cs="Times New Roman"/>
                <w:sz w:val="28"/>
                <w:szCs w:val="28"/>
              </w:rPr>
              <w:t>6</w:t>
            </w:r>
            <w:r w:rsidRPr="00D86D5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89,8%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10,2%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54,2%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45,8%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85,</w:t>
            </w:r>
            <w:r w:rsidR="00105BB9">
              <w:rPr>
                <w:rFonts w:cs="Times New Roman"/>
                <w:sz w:val="28"/>
                <w:szCs w:val="28"/>
              </w:rPr>
              <w:t>3</w:t>
            </w:r>
            <w:r w:rsidRPr="00D86D5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13,4%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96,5%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3,4%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59,2%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40,8%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E95B1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64,8%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33,4%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1,8%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98,2%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87,7%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12,3%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82,2%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16,3%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75,7%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23,0%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77,6%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17,8%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4,6%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87,3%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11,3%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92,3%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7,7%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63,4%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36,6%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97,3%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2,7%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lastRenderedPageBreak/>
              <w:t>МКУ «Частоозерская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92,3%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7,7%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59,</w:t>
            </w:r>
            <w:r w:rsidR="00105BB9">
              <w:rPr>
                <w:rFonts w:cs="Times New Roman"/>
                <w:sz w:val="28"/>
                <w:szCs w:val="28"/>
              </w:rPr>
              <w:t>4</w:t>
            </w:r>
            <w:r w:rsidRPr="00D86D5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35,9%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3,9%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87,2%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12,8%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88,4%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10,4%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86D5A" w:rsidRPr="00D86D5A" w:rsidTr="00D86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880F0D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79,</w:t>
            </w:r>
            <w:r w:rsidR="00105BB9">
              <w:rPr>
                <w:rFonts w:cs="Times New Roman"/>
                <w:sz w:val="28"/>
                <w:szCs w:val="28"/>
              </w:rPr>
              <w:t>3</w:t>
            </w:r>
            <w:r w:rsidRPr="00D86D5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86D5A">
              <w:rPr>
                <w:rFonts w:cs="Times New Roman"/>
                <w:sz w:val="28"/>
                <w:szCs w:val="28"/>
              </w:rPr>
              <w:t>19,7%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5A" w:rsidRPr="00D86D5A" w:rsidRDefault="00D86D5A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86D5A">
              <w:rPr>
                <w:rFonts w:cs="Times New Roman"/>
                <w:sz w:val="28"/>
                <w:szCs w:val="28"/>
              </w:rPr>
              <w:t>,5%</w:t>
            </w:r>
          </w:p>
        </w:tc>
      </w:tr>
    </w:tbl>
    <w:p w:rsidR="00454346" w:rsidRDefault="00105BB9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Наиболее низкие оценки данному показателю дали респонденты из </w:t>
      </w:r>
      <w:r w:rsidRPr="00880F0D">
        <w:rPr>
          <w:rFonts w:cs="Times New Roman"/>
          <w:sz w:val="28"/>
          <w:szCs w:val="28"/>
        </w:rPr>
        <w:t>Шатровск</w:t>
      </w:r>
      <w:r>
        <w:rPr>
          <w:rFonts w:cs="Times New Roman"/>
          <w:sz w:val="28"/>
          <w:szCs w:val="28"/>
        </w:rPr>
        <w:t>ой</w:t>
      </w:r>
      <w:r w:rsidRPr="00880F0D">
        <w:rPr>
          <w:rFonts w:cs="Times New Roman"/>
          <w:sz w:val="28"/>
          <w:szCs w:val="28"/>
        </w:rPr>
        <w:t xml:space="preserve"> МЦБ</w:t>
      </w:r>
      <w:r>
        <w:rPr>
          <w:rFonts w:cs="Times New Roman"/>
          <w:sz w:val="28"/>
          <w:szCs w:val="28"/>
        </w:rPr>
        <w:t xml:space="preserve"> (0,8%), </w:t>
      </w:r>
      <w:r w:rsidRPr="00880F0D">
        <w:rPr>
          <w:rFonts w:cs="Times New Roman"/>
          <w:sz w:val="28"/>
          <w:szCs w:val="28"/>
        </w:rPr>
        <w:t>Юргамышск</w:t>
      </w:r>
      <w:r>
        <w:rPr>
          <w:rFonts w:cs="Times New Roman"/>
          <w:sz w:val="28"/>
          <w:szCs w:val="28"/>
        </w:rPr>
        <w:t>ой</w:t>
      </w:r>
      <w:r w:rsidRPr="00880F0D">
        <w:rPr>
          <w:rFonts w:cs="Times New Roman"/>
          <w:sz w:val="28"/>
          <w:szCs w:val="28"/>
        </w:rPr>
        <w:t xml:space="preserve"> МЦБ</w:t>
      </w:r>
      <w:r>
        <w:rPr>
          <w:rFonts w:cs="Times New Roman"/>
          <w:sz w:val="28"/>
          <w:szCs w:val="28"/>
        </w:rPr>
        <w:t xml:space="preserve"> (0,5%).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вопрос был посвящен оценке </w:t>
      </w:r>
      <w:r w:rsidR="00105BB9">
        <w:rPr>
          <w:rFonts w:cs="Times New Roman"/>
          <w:sz w:val="28"/>
          <w:szCs w:val="28"/>
        </w:rPr>
        <w:t>удовлетворенности качеством оказания услуг в целом</w:t>
      </w:r>
      <w:r w:rsidRPr="00BA2890">
        <w:rPr>
          <w:rFonts w:cs="Times New Roman"/>
          <w:sz w:val="28"/>
          <w:szCs w:val="28"/>
        </w:rPr>
        <w:t xml:space="preserve">. </w:t>
      </w:r>
      <w:r w:rsidRPr="00105BB9">
        <w:rPr>
          <w:rFonts w:cs="Times New Roman"/>
          <w:sz w:val="28"/>
          <w:szCs w:val="28"/>
        </w:rPr>
        <w:t>Больше половины респондентов (</w:t>
      </w:r>
      <w:r w:rsidR="00105BB9" w:rsidRPr="00105BB9">
        <w:rPr>
          <w:rFonts w:cs="Times New Roman"/>
          <w:sz w:val="28"/>
          <w:szCs w:val="28"/>
        </w:rPr>
        <w:t>72,4</w:t>
      </w:r>
      <w:r w:rsidRPr="00105BB9">
        <w:rPr>
          <w:rFonts w:cs="Times New Roman"/>
          <w:sz w:val="28"/>
          <w:szCs w:val="28"/>
        </w:rPr>
        <w:t xml:space="preserve">%) </w:t>
      </w:r>
      <w:r w:rsidR="00105BB9" w:rsidRPr="00105BB9">
        <w:rPr>
          <w:rFonts w:cs="Times New Roman"/>
          <w:sz w:val="28"/>
          <w:szCs w:val="28"/>
        </w:rPr>
        <w:t>полностью удовлетворены качеством оказания услуг</w:t>
      </w:r>
      <w:r w:rsidRPr="00105BB9">
        <w:rPr>
          <w:rFonts w:cs="Times New Roman"/>
          <w:sz w:val="28"/>
          <w:szCs w:val="28"/>
        </w:rPr>
        <w:t>. Распределение ответов представлено в Таблице 2</w:t>
      </w:r>
      <w:r w:rsidR="00E429DD" w:rsidRPr="00105BB9">
        <w:rPr>
          <w:rFonts w:cs="Times New Roman"/>
          <w:sz w:val="28"/>
          <w:szCs w:val="28"/>
        </w:rPr>
        <w:t>9</w:t>
      </w:r>
      <w:r w:rsidRPr="00105BB9">
        <w:rPr>
          <w:rFonts w:cs="Times New Roman"/>
          <w:sz w:val="28"/>
          <w:szCs w:val="28"/>
        </w:rPr>
        <w:t>.</w:t>
      </w: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</w:t>
      </w:r>
      <w:r w:rsidR="00E429DD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. Распределение ответов респондентов на вопрос: «</w:t>
      </w:r>
      <w:r w:rsidR="00105BB9">
        <w:rPr>
          <w:rFonts w:cs="Times New Roman"/>
          <w:sz w:val="28"/>
          <w:szCs w:val="28"/>
        </w:rPr>
        <w:t>Удовлетворенность качеством оказания услуг организацией культуры в целом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105BB9" w:rsidTr="00302645">
        <w:trPr>
          <w:jc w:val="center"/>
        </w:trPr>
        <w:tc>
          <w:tcPr>
            <w:tcW w:w="2572" w:type="pct"/>
            <w:vAlign w:val="center"/>
          </w:tcPr>
          <w:p w:rsidR="00105BB9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</w:tcPr>
          <w:p w:rsidR="00105BB9" w:rsidRPr="001846A8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91" w:type="pct"/>
          </w:tcPr>
          <w:p w:rsidR="00105BB9" w:rsidRPr="001846A8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0,1%</w:t>
            </w:r>
          </w:p>
        </w:tc>
      </w:tr>
      <w:tr w:rsidR="00105BB9" w:rsidTr="00302645">
        <w:trPr>
          <w:jc w:val="center"/>
        </w:trPr>
        <w:tc>
          <w:tcPr>
            <w:tcW w:w="2572" w:type="pct"/>
            <w:vAlign w:val="center"/>
          </w:tcPr>
          <w:p w:rsidR="00105BB9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105BB9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91" w:type="pct"/>
          </w:tcPr>
          <w:p w:rsidR="00105BB9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0,1%</w:t>
            </w:r>
          </w:p>
        </w:tc>
      </w:tr>
      <w:tr w:rsidR="00105BB9" w:rsidTr="00302645">
        <w:trPr>
          <w:jc w:val="center"/>
        </w:trPr>
        <w:tc>
          <w:tcPr>
            <w:tcW w:w="2572" w:type="pct"/>
            <w:vAlign w:val="center"/>
          </w:tcPr>
          <w:p w:rsidR="00105BB9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105BB9" w:rsidRPr="001846A8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147</w:t>
            </w:r>
          </w:p>
        </w:tc>
        <w:tc>
          <w:tcPr>
            <w:tcW w:w="491" w:type="pct"/>
          </w:tcPr>
          <w:p w:rsidR="00105BB9" w:rsidRPr="001846A8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1,2%</w:t>
            </w:r>
          </w:p>
        </w:tc>
      </w:tr>
      <w:tr w:rsidR="00105BB9" w:rsidTr="00302645">
        <w:trPr>
          <w:jc w:val="center"/>
        </w:trPr>
        <w:tc>
          <w:tcPr>
            <w:tcW w:w="2572" w:type="pct"/>
            <w:vAlign w:val="center"/>
          </w:tcPr>
          <w:p w:rsidR="00105BB9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105BB9" w:rsidRPr="001846A8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3143</w:t>
            </w:r>
          </w:p>
        </w:tc>
        <w:tc>
          <w:tcPr>
            <w:tcW w:w="491" w:type="pct"/>
          </w:tcPr>
          <w:p w:rsidR="00105BB9" w:rsidRPr="001846A8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26,2%</w:t>
            </w:r>
          </w:p>
        </w:tc>
      </w:tr>
      <w:tr w:rsidR="00105BB9" w:rsidTr="00302645">
        <w:trPr>
          <w:jc w:val="center"/>
        </w:trPr>
        <w:tc>
          <w:tcPr>
            <w:tcW w:w="2572" w:type="pct"/>
            <w:vAlign w:val="center"/>
          </w:tcPr>
          <w:p w:rsidR="00105BB9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105BB9" w:rsidRPr="001846A8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8646</w:t>
            </w:r>
          </w:p>
        </w:tc>
        <w:tc>
          <w:tcPr>
            <w:tcW w:w="491" w:type="pct"/>
          </w:tcPr>
          <w:p w:rsidR="00105BB9" w:rsidRPr="001846A8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72,4%</w:t>
            </w:r>
          </w:p>
        </w:tc>
      </w:tr>
    </w:tbl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4495" cy="3076575"/>
            <wp:effectExtent l="0" t="0" r="0" b="0"/>
            <wp:docPr id="10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Рассмотрим распределение ответов на данный вопрос в разрезе исследуемых учреждений (Таблица </w:t>
      </w:r>
      <w:r w:rsidR="00E429DD">
        <w:rPr>
          <w:rFonts w:cs="Times New Roman"/>
          <w:sz w:val="28"/>
          <w:szCs w:val="28"/>
        </w:rPr>
        <w:t>30</w:t>
      </w:r>
      <w:r>
        <w:rPr>
          <w:rFonts w:cs="Times New Roman"/>
          <w:sz w:val="28"/>
          <w:szCs w:val="28"/>
        </w:rPr>
        <w:t>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</w:t>
      </w:r>
      <w:r w:rsidR="00E429DD">
        <w:rPr>
          <w:rFonts w:cs="Times New Roman"/>
          <w:sz w:val="28"/>
          <w:szCs w:val="28"/>
        </w:rPr>
        <w:t>30</w:t>
      </w:r>
      <w:r>
        <w:rPr>
          <w:rFonts w:cs="Times New Roman"/>
          <w:sz w:val="28"/>
          <w:szCs w:val="28"/>
        </w:rPr>
        <w:t>. Распределение ответов респондентов в разрезе учреждений на вопрос: «</w:t>
      </w:r>
      <w:r w:rsidR="00105BB9">
        <w:rPr>
          <w:rFonts w:cs="Times New Roman"/>
          <w:sz w:val="28"/>
          <w:szCs w:val="28"/>
        </w:rPr>
        <w:t>Удовлетворенность качеством оказания услуг организацией культуры в целом</w:t>
      </w:r>
      <w:r>
        <w:rPr>
          <w:rFonts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261"/>
        <w:gridCol w:w="1935"/>
        <w:gridCol w:w="800"/>
        <w:gridCol w:w="978"/>
        <w:gridCol w:w="895"/>
      </w:tblGrid>
      <w:tr w:rsidR="00105BB9" w:rsidTr="00545278">
        <w:trPr>
          <w:jc w:val="center"/>
        </w:trPr>
        <w:tc>
          <w:tcPr>
            <w:tcW w:w="0" w:type="auto"/>
            <w:shd w:val="clear" w:color="auto" w:fill="ACB9CA" w:themeFill="text2" w:themeFillTint="66"/>
            <w:vAlign w:val="center"/>
          </w:tcPr>
          <w:p w:rsidR="00105BB9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05BB9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05BB9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целом </w:t>
            </w:r>
            <w:r>
              <w:rPr>
                <w:rFonts w:cs="Times New Roman"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05BB9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Уд.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05BB9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105BB9" w:rsidRDefault="00105BB9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lastRenderedPageBreak/>
              <w:t>МКУК "Альменевская ЦБС"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70,9%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29,1%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93,5%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6,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105BB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05BB9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61,7%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35,2%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3,1%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79,1%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20,3%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05BB9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54,2%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45,2%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05BB9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76,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105BB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22,6%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05BB9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05BB9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05BB9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vAlign w:val="center"/>
          </w:tcPr>
          <w:p w:rsidR="00105BB9" w:rsidRPr="00E95B1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0" w:type="auto"/>
            <w:vAlign w:val="center"/>
          </w:tcPr>
          <w:p w:rsidR="00105BB9" w:rsidRPr="00E95B1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96,0%</w:t>
            </w:r>
          </w:p>
        </w:tc>
        <w:tc>
          <w:tcPr>
            <w:tcW w:w="0" w:type="auto"/>
            <w:vAlign w:val="center"/>
          </w:tcPr>
          <w:p w:rsidR="00105BB9" w:rsidRPr="00E95B1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3,9%</w:t>
            </w:r>
          </w:p>
        </w:tc>
        <w:tc>
          <w:tcPr>
            <w:tcW w:w="0" w:type="auto"/>
            <w:vAlign w:val="center"/>
          </w:tcPr>
          <w:p w:rsidR="00105BB9" w:rsidRPr="00E95B1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105BB9" w:rsidRPr="00E95B1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105BB9" w:rsidRPr="00E95B1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vAlign w:val="center"/>
          </w:tcPr>
          <w:p w:rsidR="00105BB9" w:rsidRPr="00E95B1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0" w:type="auto"/>
            <w:vAlign w:val="center"/>
          </w:tcPr>
          <w:p w:rsidR="00105BB9" w:rsidRPr="00E95B1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69,9%</w:t>
            </w:r>
          </w:p>
        </w:tc>
        <w:tc>
          <w:tcPr>
            <w:tcW w:w="0" w:type="auto"/>
            <w:vAlign w:val="center"/>
          </w:tcPr>
          <w:p w:rsidR="00105BB9" w:rsidRPr="00E95B1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30,1%</w:t>
            </w:r>
          </w:p>
        </w:tc>
        <w:tc>
          <w:tcPr>
            <w:tcW w:w="0" w:type="auto"/>
            <w:vAlign w:val="center"/>
          </w:tcPr>
          <w:p w:rsidR="00105BB9" w:rsidRPr="00E95B1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105BB9" w:rsidRPr="00E95B1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105BB9" w:rsidRPr="00E95B1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43,1%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54,9%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2,0%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97,4%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05BB9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85,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105BB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14,0%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05BB9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79%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19,1%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1,9%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62,6%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34,0%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3,4%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63,2%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29,9%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5,2%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1,7%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85,4%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14,1%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05BB9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70,4%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28,5%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49,2%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50,3%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05BB9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94,1%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5,9%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37,5%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62,5%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42,4%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51,5%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5,4%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05BB9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05BB9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55,7%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44,3%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73,0%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25,4%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1,6%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05BB9" w:rsidRPr="00D86D5A" w:rsidTr="0010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880F0D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75,4%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23,0%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05BB9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B9" w:rsidRPr="00105BB9" w:rsidRDefault="00105BB9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105BB9">
              <w:rPr>
                <w:rFonts w:cs="Times New Roman"/>
                <w:sz w:val="28"/>
                <w:szCs w:val="28"/>
              </w:rPr>
              <w:t>,5%</w:t>
            </w:r>
          </w:p>
        </w:tc>
      </w:tr>
    </w:tbl>
    <w:p w:rsidR="00454346" w:rsidRDefault="00105BB9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Наиболее низкие оценки данному показателю дали респонденты из </w:t>
      </w:r>
      <w:r w:rsidRPr="00880F0D">
        <w:rPr>
          <w:rFonts w:cs="Times New Roman"/>
          <w:sz w:val="28"/>
          <w:szCs w:val="28"/>
        </w:rPr>
        <w:t>Петуховск</w:t>
      </w:r>
      <w:r>
        <w:rPr>
          <w:rFonts w:cs="Times New Roman"/>
          <w:sz w:val="28"/>
          <w:szCs w:val="28"/>
        </w:rPr>
        <w:t>ой</w:t>
      </w:r>
      <w:r w:rsidRPr="00880F0D">
        <w:rPr>
          <w:rFonts w:cs="Times New Roman"/>
          <w:sz w:val="28"/>
          <w:szCs w:val="28"/>
        </w:rPr>
        <w:t xml:space="preserve"> МЦБ</w:t>
      </w:r>
      <w:r>
        <w:rPr>
          <w:rFonts w:cs="Times New Roman"/>
          <w:sz w:val="28"/>
          <w:szCs w:val="28"/>
        </w:rPr>
        <w:t xml:space="preserve"> (1,7%), </w:t>
      </w:r>
      <w:r w:rsidR="00362978" w:rsidRPr="00880F0D">
        <w:rPr>
          <w:rFonts w:cs="Times New Roman"/>
          <w:sz w:val="28"/>
          <w:szCs w:val="28"/>
        </w:rPr>
        <w:t>Шатровск</w:t>
      </w:r>
      <w:r w:rsidR="00362978">
        <w:rPr>
          <w:rFonts w:cs="Times New Roman"/>
          <w:sz w:val="28"/>
          <w:szCs w:val="28"/>
        </w:rPr>
        <w:t>ой</w:t>
      </w:r>
      <w:r w:rsidR="00362978" w:rsidRPr="00880F0D">
        <w:rPr>
          <w:rFonts w:cs="Times New Roman"/>
          <w:sz w:val="28"/>
          <w:szCs w:val="28"/>
        </w:rPr>
        <w:t xml:space="preserve"> МЦБ</w:t>
      </w:r>
      <w:r w:rsidR="00362978">
        <w:rPr>
          <w:rFonts w:cs="Times New Roman"/>
          <w:sz w:val="28"/>
          <w:szCs w:val="28"/>
        </w:rPr>
        <w:t xml:space="preserve"> (0,7%).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вопрос касался удовлетворенности </w:t>
      </w:r>
      <w:r w:rsidR="00362978">
        <w:rPr>
          <w:rFonts w:cs="Times New Roman"/>
          <w:sz w:val="28"/>
          <w:szCs w:val="28"/>
        </w:rPr>
        <w:t>материально-техническим обеспечением организации</w:t>
      </w:r>
      <w:r>
        <w:rPr>
          <w:rFonts w:cs="Times New Roman"/>
          <w:sz w:val="28"/>
          <w:szCs w:val="28"/>
        </w:rPr>
        <w:t xml:space="preserve"> (Таблица </w:t>
      </w:r>
      <w:r w:rsidR="00E429DD">
        <w:rPr>
          <w:rFonts w:cs="Times New Roman"/>
          <w:sz w:val="28"/>
          <w:szCs w:val="28"/>
        </w:rPr>
        <w:t>31</w:t>
      </w:r>
      <w:r>
        <w:rPr>
          <w:rFonts w:cs="Times New Roman"/>
          <w:sz w:val="28"/>
          <w:szCs w:val="28"/>
        </w:rPr>
        <w:t>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</w:t>
      </w:r>
      <w:r w:rsidR="00E429DD">
        <w:rPr>
          <w:rFonts w:cs="Times New Roman"/>
          <w:sz w:val="28"/>
          <w:szCs w:val="28"/>
        </w:rPr>
        <w:t>31</w:t>
      </w:r>
      <w:r>
        <w:rPr>
          <w:rFonts w:cs="Times New Roman"/>
          <w:sz w:val="28"/>
          <w:szCs w:val="28"/>
        </w:rPr>
        <w:t>. Распределение ответов респондентов на вопрос: «</w:t>
      </w:r>
      <w:r w:rsidR="00362978">
        <w:rPr>
          <w:rFonts w:cs="Times New Roman"/>
          <w:sz w:val="28"/>
          <w:szCs w:val="28"/>
        </w:rPr>
        <w:t>Удовлетворенность материально-техническим обеспечением организации культуры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362978" w:rsidTr="00545278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362978" w:rsidRPr="001846A8" w:rsidTr="00545278">
        <w:trPr>
          <w:jc w:val="center"/>
        </w:trPr>
        <w:tc>
          <w:tcPr>
            <w:tcW w:w="2572" w:type="pct"/>
            <w:vAlign w:val="center"/>
          </w:tcPr>
          <w:p w:rsid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1937" w:type="pct"/>
          </w:tcPr>
          <w:p w:rsidR="00362978" w:rsidRP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62978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491" w:type="pct"/>
          </w:tcPr>
          <w:p w:rsidR="00362978" w:rsidRP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362978">
              <w:rPr>
                <w:rFonts w:cs="Times New Roman"/>
                <w:sz w:val="28"/>
                <w:szCs w:val="28"/>
              </w:rPr>
              <w:t>,3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362978" w:rsidTr="00545278">
        <w:trPr>
          <w:jc w:val="center"/>
        </w:trPr>
        <w:tc>
          <w:tcPr>
            <w:tcW w:w="2572" w:type="pct"/>
            <w:vAlign w:val="center"/>
          </w:tcPr>
          <w:p w:rsid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362978" w:rsidRP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62978">
              <w:rPr>
                <w:rFonts w:cs="Times New Roman"/>
                <w:sz w:val="28"/>
                <w:szCs w:val="28"/>
              </w:rPr>
              <w:t>184</w:t>
            </w:r>
          </w:p>
        </w:tc>
        <w:tc>
          <w:tcPr>
            <w:tcW w:w="491" w:type="pct"/>
          </w:tcPr>
          <w:p w:rsidR="00362978" w:rsidRP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62978">
              <w:rPr>
                <w:rFonts w:cs="Times New Roman"/>
                <w:sz w:val="28"/>
                <w:szCs w:val="28"/>
              </w:rPr>
              <w:t>1,5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362978" w:rsidRPr="001846A8" w:rsidTr="00545278">
        <w:trPr>
          <w:jc w:val="center"/>
        </w:trPr>
        <w:tc>
          <w:tcPr>
            <w:tcW w:w="2572" w:type="pct"/>
            <w:vAlign w:val="center"/>
          </w:tcPr>
          <w:p w:rsid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362978" w:rsidRP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62978">
              <w:rPr>
                <w:rFonts w:cs="Times New Roman"/>
                <w:sz w:val="28"/>
                <w:szCs w:val="28"/>
              </w:rPr>
              <w:t>1513</w:t>
            </w:r>
          </w:p>
        </w:tc>
        <w:tc>
          <w:tcPr>
            <w:tcW w:w="491" w:type="pct"/>
          </w:tcPr>
          <w:p w:rsidR="00362978" w:rsidRP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62978">
              <w:rPr>
                <w:rFonts w:cs="Times New Roman"/>
                <w:sz w:val="28"/>
                <w:szCs w:val="28"/>
              </w:rPr>
              <w:t>12,7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362978" w:rsidRPr="001846A8" w:rsidTr="00545278">
        <w:trPr>
          <w:jc w:val="center"/>
        </w:trPr>
        <w:tc>
          <w:tcPr>
            <w:tcW w:w="2572" w:type="pct"/>
            <w:vAlign w:val="center"/>
          </w:tcPr>
          <w:p w:rsidR="00362978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362978" w:rsidRP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62978">
              <w:rPr>
                <w:rFonts w:cs="Times New Roman"/>
                <w:sz w:val="28"/>
                <w:szCs w:val="28"/>
              </w:rPr>
              <w:t>3522</w:t>
            </w:r>
          </w:p>
        </w:tc>
        <w:tc>
          <w:tcPr>
            <w:tcW w:w="491" w:type="pct"/>
          </w:tcPr>
          <w:p w:rsidR="00362978" w:rsidRP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62978">
              <w:rPr>
                <w:rFonts w:cs="Times New Roman"/>
                <w:sz w:val="28"/>
                <w:szCs w:val="28"/>
              </w:rPr>
              <w:t>29,5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362978" w:rsidRPr="001846A8" w:rsidTr="00545278">
        <w:trPr>
          <w:jc w:val="center"/>
        </w:trPr>
        <w:tc>
          <w:tcPr>
            <w:tcW w:w="2572" w:type="pct"/>
            <w:vAlign w:val="center"/>
          </w:tcPr>
          <w:p w:rsid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362978" w:rsidRP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62978">
              <w:rPr>
                <w:rFonts w:cs="Times New Roman"/>
                <w:sz w:val="28"/>
                <w:szCs w:val="28"/>
              </w:rPr>
              <w:t>6686</w:t>
            </w:r>
          </w:p>
        </w:tc>
        <w:tc>
          <w:tcPr>
            <w:tcW w:w="491" w:type="pct"/>
          </w:tcPr>
          <w:p w:rsidR="00362978" w:rsidRP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62978">
              <w:rPr>
                <w:rFonts w:cs="Times New Roman"/>
                <w:sz w:val="28"/>
                <w:szCs w:val="28"/>
              </w:rPr>
              <w:t>56,0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362978" w:rsidRDefault="00362978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314575"/>
            <wp:effectExtent l="19050" t="0" r="0" b="0"/>
            <wp:docPr id="10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Рассмотрим распределение ответов на данный вопрос в разрезе исследуемых учреждений (Таблица </w:t>
      </w:r>
      <w:r w:rsidR="00692235">
        <w:rPr>
          <w:rFonts w:cs="Times New Roman"/>
          <w:sz w:val="28"/>
          <w:szCs w:val="28"/>
        </w:rPr>
        <w:t>3</w:t>
      </w:r>
      <w:r w:rsidR="00E429DD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</w:t>
      </w:r>
      <w:r w:rsidR="00E429DD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 Распределение ответов респондентов в разрезе учреждений на вопрос: «</w:t>
      </w:r>
      <w:r w:rsidR="00545278">
        <w:rPr>
          <w:rFonts w:cs="Times New Roman"/>
          <w:sz w:val="28"/>
          <w:szCs w:val="28"/>
        </w:rPr>
        <w:t>Удовлетворенность материально-техническим обеспечением организации культуры</w:t>
      </w:r>
      <w:r>
        <w:rPr>
          <w:rFonts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1261"/>
        <w:gridCol w:w="1891"/>
        <w:gridCol w:w="940"/>
        <w:gridCol w:w="978"/>
        <w:gridCol w:w="895"/>
      </w:tblGrid>
      <w:tr w:rsidR="00362978" w:rsidTr="00545278">
        <w:trPr>
          <w:jc w:val="center"/>
        </w:trPr>
        <w:tc>
          <w:tcPr>
            <w:tcW w:w="0" w:type="auto"/>
            <w:shd w:val="clear" w:color="auto" w:fill="ACB9CA" w:themeFill="text2" w:themeFillTint="66"/>
            <w:vAlign w:val="center"/>
          </w:tcPr>
          <w:p w:rsid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362978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362978" w:rsidRDefault="0036297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30,0%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56,8%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10,8%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2,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5452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93,2%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5,5%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1,3%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34,7%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28,0%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30,1%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6,2%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1,0%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42,9%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45,8%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7,3%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3,4%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545278">
              <w:rPr>
                <w:rFonts w:cs="Times New Roman"/>
                <w:sz w:val="28"/>
                <w:szCs w:val="28"/>
              </w:rPr>
              <w:t>,6%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47,7%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51,0%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1,3%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54,1%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36,0%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9,1%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545278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545278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vAlign w:val="center"/>
          </w:tcPr>
          <w:p w:rsidR="00545278" w:rsidRPr="00E95B1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0" w:type="auto"/>
            <w:vAlign w:val="center"/>
          </w:tcPr>
          <w:p w:rsidR="00545278" w:rsidRPr="00E95B1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95,1%</w:t>
            </w:r>
          </w:p>
        </w:tc>
        <w:tc>
          <w:tcPr>
            <w:tcW w:w="0" w:type="auto"/>
            <w:vAlign w:val="center"/>
          </w:tcPr>
          <w:p w:rsidR="00545278" w:rsidRPr="00E95B1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4,7%</w:t>
            </w:r>
          </w:p>
        </w:tc>
        <w:tc>
          <w:tcPr>
            <w:tcW w:w="0" w:type="auto"/>
            <w:vAlign w:val="center"/>
          </w:tcPr>
          <w:p w:rsidR="00545278" w:rsidRPr="00E95B1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545278" w:rsidRPr="00E95B1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545278" w:rsidRPr="00E95B1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vAlign w:val="center"/>
          </w:tcPr>
          <w:p w:rsidR="00545278" w:rsidRPr="00E95B1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0" w:type="auto"/>
            <w:vAlign w:val="center"/>
          </w:tcPr>
          <w:p w:rsidR="00545278" w:rsidRPr="00E95B1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63,6%</w:t>
            </w:r>
          </w:p>
        </w:tc>
        <w:tc>
          <w:tcPr>
            <w:tcW w:w="0" w:type="auto"/>
            <w:vAlign w:val="center"/>
          </w:tcPr>
          <w:p w:rsidR="00545278" w:rsidRPr="00E95B1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36,3%</w:t>
            </w:r>
          </w:p>
        </w:tc>
        <w:tc>
          <w:tcPr>
            <w:tcW w:w="0" w:type="auto"/>
            <w:vAlign w:val="center"/>
          </w:tcPr>
          <w:p w:rsidR="00545278" w:rsidRPr="00E95B1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545278" w:rsidRPr="00E95B1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545278" w:rsidRPr="00E95B1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21,0%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36,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5452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36,8%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5,3%</w:t>
            </w:r>
          </w:p>
        </w:tc>
        <w:tc>
          <w:tcPr>
            <w:tcW w:w="0" w:type="auto"/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545278">
              <w:rPr>
                <w:rFonts w:cs="Times New Roman"/>
                <w:sz w:val="28"/>
                <w:szCs w:val="28"/>
              </w:rPr>
              <w:t>,7%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94,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5452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4,1%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545278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545278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79,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Pr="005452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14,0%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5,7%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545278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 xml:space="preserve">МКУ «МЦБ Макушинского </w:t>
            </w:r>
            <w:r w:rsidRPr="00880F0D">
              <w:rPr>
                <w:rFonts w:cs="Times New Roman"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67,4</w:t>
            </w:r>
            <w:r w:rsidRPr="005452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22,5%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9,5%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545278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545278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lastRenderedPageBreak/>
              <w:t>МКУ «Мокроусовская ЦБС»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47,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5452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29,4%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20,9%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2,6%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36,8%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32,2%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22,4%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6,9%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1,7%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39,0%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25,8%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26,8%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5,6%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2,8%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19,3%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52,6%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26,6%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26,7%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44,0%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28,3%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1,0%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E93E4C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91,3</w:t>
            </w:r>
            <w:r w:rsidR="00545278" w:rsidRPr="005452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7,6%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E93E4C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E93E4C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5,</w:t>
            </w:r>
            <w:r w:rsidR="00E93E4C">
              <w:rPr>
                <w:rFonts w:cs="Times New Roman"/>
                <w:sz w:val="28"/>
                <w:szCs w:val="28"/>
              </w:rPr>
              <w:t>2</w:t>
            </w:r>
            <w:r w:rsidRPr="005452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48,6%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46,2%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E93E4C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E93E4C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30,9%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46,9%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17,2%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1,8%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16,3%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53,2%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E93E4C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545278" w:rsidRPr="00545278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E93E4C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32,9%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59,5%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7,2%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E93E4C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545278" w:rsidRPr="00545278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E93E4C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45278" w:rsidRPr="00D86D5A" w:rsidTr="005452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880F0D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45,9%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38,8%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9,8%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4,4%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78" w:rsidRPr="00545278" w:rsidRDefault="00545278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45278">
              <w:rPr>
                <w:rFonts w:cs="Times New Roman"/>
                <w:sz w:val="28"/>
                <w:szCs w:val="28"/>
              </w:rPr>
              <w:t>1,1%</w:t>
            </w:r>
          </w:p>
        </w:tc>
      </w:tr>
    </w:tbl>
    <w:p w:rsidR="00E93E4C" w:rsidRDefault="00E93E4C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Наиболее низкие оценки данному показателю дали респонденты из </w:t>
      </w:r>
      <w:proofErr w:type="gramStart"/>
      <w:r w:rsidRPr="00880F0D">
        <w:rPr>
          <w:rFonts w:cs="Times New Roman"/>
          <w:sz w:val="28"/>
          <w:szCs w:val="28"/>
        </w:rPr>
        <w:t>Петуховск</w:t>
      </w:r>
      <w:r>
        <w:rPr>
          <w:rFonts w:cs="Times New Roman"/>
          <w:sz w:val="28"/>
          <w:szCs w:val="28"/>
        </w:rPr>
        <w:t xml:space="preserve">ой </w:t>
      </w:r>
      <w:r w:rsidRPr="00880F0D">
        <w:rPr>
          <w:rFonts w:cs="Times New Roman"/>
          <w:sz w:val="28"/>
          <w:szCs w:val="28"/>
        </w:rPr>
        <w:t xml:space="preserve"> МЦБ</w:t>
      </w:r>
      <w:proofErr w:type="gramEnd"/>
      <w:r>
        <w:rPr>
          <w:rFonts w:cs="Times New Roman"/>
          <w:sz w:val="28"/>
          <w:szCs w:val="28"/>
        </w:rPr>
        <w:t xml:space="preserve"> (8,6%), </w:t>
      </w:r>
      <w:r w:rsidRPr="00880F0D">
        <w:rPr>
          <w:rFonts w:cs="Times New Roman"/>
          <w:sz w:val="28"/>
          <w:szCs w:val="28"/>
        </w:rPr>
        <w:t>Половинск</w:t>
      </w:r>
      <w:r>
        <w:rPr>
          <w:rFonts w:cs="Times New Roman"/>
          <w:sz w:val="28"/>
          <w:szCs w:val="28"/>
        </w:rPr>
        <w:t>ой</w:t>
      </w:r>
      <w:r w:rsidRPr="00880F0D">
        <w:rPr>
          <w:rFonts w:cs="Times New Roman"/>
          <w:sz w:val="28"/>
          <w:szCs w:val="28"/>
        </w:rPr>
        <w:t xml:space="preserve"> МЦБ</w:t>
      </w:r>
      <w:r>
        <w:rPr>
          <w:rFonts w:cs="Times New Roman"/>
          <w:sz w:val="28"/>
          <w:szCs w:val="28"/>
        </w:rPr>
        <w:t xml:space="preserve"> (8,4%), </w:t>
      </w:r>
      <w:r w:rsidRPr="00880F0D">
        <w:rPr>
          <w:rFonts w:cs="Times New Roman"/>
          <w:sz w:val="28"/>
          <w:szCs w:val="28"/>
        </w:rPr>
        <w:t>ЦБ Варгашинского района</w:t>
      </w:r>
      <w:r>
        <w:rPr>
          <w:rFonts w:cs="Times New Roman"/>
          <w:sz w:val="28"/>
          <w:szCs w:val="28"/>
        </w:rPr>
        <w:t xml:space="preserve"> (7,2%)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вопрос касался </w:t>
      </w:r>
      <w:r w:rsidR="00E93E4C">
        <w:rPr>
          <w:rFonts w:cs="Times New Roman"/>
          <w:sz w:val="28"/>
          <w:szCs w:val="28"/>
        </w:rPr>
        <w:t>удовлетворенности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  <w:r>
        <w:rPr>
          <w:rFonts w:cs="Times New Roman"/>
          <w:sz w:val="28"/>
          <w:szCs w:val="28"/>
        </w:rPr>
        <w:t>. Распределение представлено в Таблице 3</w:t>
      </w:r>
      <w:r w:rsidR="00E429D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</w:t>
      </w: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</w:t>
      </w:r>
      <w:r w:rsidR="00E429D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 Распределение ответов респондентов на вопрос: «</w:t>
      </w:r>
      <w:r w:rsidR="00E93E4C">
        <w:rPr>
          <w:rFonts w:cs="Times New Roman"/>
          <w:sz w:val="28"/>
          <w:szCs w:val="28"/>
        </w:rPr>
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  <w:r>
        <w:rPr>
          <w:rFonts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E37ED2" w:rsidTr="00302645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E37ED2" w:rsidRDefault="00E37ED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E93E4C" w:rsidRPr="00362978" w:rsidTr="00E93E4C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E93E4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E93E4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E93E4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0,1%</w:t>
            </w:r>
          </w:p>
        </w:tc>
      </w:tr>
      <w:tr w:rsidR="00E93E4C" w:rsidRPr="00362978" w:rsidTr="00E93E4C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E93E4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E93E4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E93E4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0,4%</w:t>
            </w:r>
          </w:p>
        </w:tc>
      </w:tr>
      <w:tr w:rsidR="00E93E4C" w:rsidRPr="00362978" w:rsidTr="00E93E4C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E93E4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E93E4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E93E4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3,5%</w:t>
            </w:r>
          </w:p>
        </w:tc>
      </w:tr>
      <w:tr w:rsidR="00E93E4C" w:rsidRPr="00362978" w:rsidTr="00E93E4C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E93E4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3364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E93E4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28,2%</w:t>
            </w:r>
          </w:p>
        </w:tc>
      </w:tr>
      <w:tr w:rsidR="00E93E4C" w:rsidRPr="00362978" w:rsidTr="00E93E4C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E93E4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E93E4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4C" w:rsidRPr="00E93E4C" w:rsidRDefault="00E93E4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67,8%</w:t>
            </w:r>
          </w:p>
        </w:tc>
      </w:tr>
    </w:tbl>
    <w:p w:rsidR="00E93E4C" w:rsidRDefault="00E93E4C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E37ED2" w:rsidRDefault="00D35607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7850" cy="3057525"/>
            <wp:effectExtent l="19050" t="0" r="0" b="0"/>
            <wp:docPr id="175" name="Диаграмма 1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3</w:t>
      </w:r>
      <w:r w:rsidR="00E429DD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).</w:t>
      </w:r>
    </w:p>
    <w:p w:rsidR="00E37ED2" w:rsidRDefault="00E37ED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E37ED2" w:rsidRDefault="00E37ED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</w:t>
      </w:r>
      <w:r w:rsidR="00E429DD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. Распределение ответов респондентов в разрезе учреждений на вопрос: «</w:t>
      </w:r>
      <w:r w:rsidR="00D35607">
        <w:rPr>
          <w:rFonts w:cs="Times New Roman"/>
          <w:sz w:val="28"/>
          <w:szCs w:val="28"/>
        </w:rPr>
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  <w:r>
        <w:rPr>
          <w:rFonts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1261"/>
        <w:gridCol w:w="1891"/>
        <w:gridCol w:w="940"/>
        <w:gridCol w:w="978"/>
        <w:gridCol w:w="895"/>
      </w:tblGrid>
      <w:tr w:rsidR="00D35607" w:rsidTr="00D35607">
        <w:trPr>
          <w:jc w:val="center"/>
        </w:trPr>
        <w:tc>
          <w:tcPr>
            <w:tcW w:w="0" w:type="auto"/>
            <w:shd w:val="clear" w:color="auto" w:fill="ACB9CA" w:themeFill="text2" w:themeFillTint="66"/>
            <w:vAlign w:val="center"/>
          </w:tcPr>
          <w:p w:rsidR="00D35607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35607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35607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35607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35607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35607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32,9%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52,6%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Pr="00D35607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93,0%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6,5%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52,3%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43,0%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4,7%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76,3%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22,0%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1,7%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52,3%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45,8%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1,9%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71,8%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26,4%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1,3%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vAlign w:val="center"/>
          </w:tcPr>
          <w:p w:rsidR="00D35607" w:rsidRPr="00E95B1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«ЦРБ»</w:t>
            </w:r>
          </w:p>
        </w:tc>
        <w:tc>
          <w:tcPr>
            <w:tcW w:w="0" w:type="auto"/>
            <w:vAlign w:val="center"/>
          </w:tcPr>
          <w:p w:rsidR="00D35607" w:rsidRPr="00E95B1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95,8%</w:t>
            </w:r>
          </w:p>
        </w:tc>
        <w:tc>
          <w:tcPr>
            <w:tcW w:w="0" w:type="auto"/>
            <w:vAlign w:val="center"/>
          </w:tcPr>
          <w:p w:rsidR="00D35607" w:rsidRPr="00E95B1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4,0%</w:t>
            </w:r>
          </w:p>
        </w:tc>
        <w:tc>
          <w:tcPr>
            <w:tcW w:w="0" w:type="auto"/>
            <w:vAlign w:val="center"/>
          </w:tcPr>
          <w:p w:rsidR="00D35607" w:rsidRPr="00E95B1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D35607" w:rsidRPr="00E95B1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D35607" w:rsidRPr="00E95B1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vAlign w:val="center"/>
          </w:tcPr>
          <w:p w:rsidR="00D35607" w:rsidRPr="00E95B1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0" w:type="auto"/>
            <w:vAlign w:val="center"/>
          </w:tcPr>
          <w:p w:rsidR="00D35607" w:rsidRPr="00E95B1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72,9%</w:t>
            </w:r>
          </w:p>
        </w:tc>
        <w:tc>
          <w:tcPr>
            <w:tcW w:w="0" w:type="auto"/>
            <w:vAlign w:val="center"/>
          </w:tcPr>
          <w:p w:rsidR="00D35607" w:rsidRPr="00E95B1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27,0%</w:t>
            </w:r>
          </w:p>
        </w:tc>
        <w:tc>
          <w:tcPr>
            <w:tcW w:w="0" w:type="auto"/>
            <w:vAlign w:val="center"/>
          </w:tcPr>
          <w:p w:rsidR="00D35607" w:rsidRPr="00E95B1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D35607" w:rsidRPr="00E95B1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D35607" w:rsidRPr="00E95B1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«Кетовская ЦБС»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41,3%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46,7%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10,1%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1,8%</w:t>
            </w:r>
          </w:p>
        </w:tc>
        <w:tc>
          <w:tcPr>
            <w:tcW w:w="0" w:type="auto"/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97,5%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2,3%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86,4%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13,2%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42177E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D35607" w:rsidRPr="00D35607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74,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Pr="00D35607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22,1%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3,0%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lastRenderedPageBreak/>
              <w:t>МКУ «Мокроусовская ЦБС»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56,2%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37,0%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6,8%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«Петуховская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58,6%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29,9%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5,7%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5,2%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,6%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74,6%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24,9%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83,2%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16,4%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26,2%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66,5%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6,8%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92,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35607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7,0%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18,3%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77,9%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3,8%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31,6%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55,9%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11,6%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36,0%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61,6%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2,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D35607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60,0%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37,0%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2,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35607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35607" w:rsidRPr="00D86D5A" w:rsidTr="00D35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880F0D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53,0%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38,7%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35607">
              <w:rPr>
                <w:rFonts w:cs="Times New Roman"/>
                <w:sz w:val="28"/>
                <w:szCs w:val="28"/>
              </w:rPr>
              <w:t>7,7%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07" w:rsidRPr="00D35607" w:rsidRDefault="00D35607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35607">
              <w:rPr>
                <w:rFonts w:cs="Times New Roman"/>
                <w:sz w:val="28"/>
                <w:szCs w:val="28"/>
              </w:rPr>
              <w:t>,6%</w:t>
            </w:r>
          </w:p>
        </w:tc>
      </w:tr>
    </w:tbl>
    <w:p w:rsidR="00D35607" w:rsidRPr="00BD3A25" w:rsidRDefault="00D35607" w:rsidP="00BD3A25">
      <w:pPr>
        <w:spacing w:after="0"/>
        <w:ind w:left="0" w:firstLine="709"/>
        <w:rPr>
          <w:rFonts w:cs="Times New Roman"/>
          <w:sz w:val="28"/>
          <w:szCs w:val="28"/>
        </w:rPr>
      </w:pPr>
      <w:r w:rsidRPr="00BD3A25">
        <w:rPr>
          <w:rFonts w:cs="Times New Roman"/>
          <w:sz w:val="28"/>
          <w:szCs w:val="28"/>
        </w:rPr>
        <w:t xml:space="preserve">   Наиболее низкие оценки данному показателю дали респонденты из Петуховской МЦБ – 5,8%.</w:t>
      </w:r>
    </w:p>
    <w:p w:rsidR="00D35607" w:rsidRDefault="00D35607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Следующий вопрос касался удовлетворенности качеством и содержанием полиграфических материалов организации культуры. Распределение представлено в Таблице 33.</w:t>
      </w:r>
    </w:p>
    <w:p w:rsidR="00D35607" w:rsidRDefault="00D35607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33. Распределение ответов респондентов на вопрос: «Удовлетворенность качеством и содержанием полиграфических материалов организации культуры»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D35607" w:rsidTr="00D35607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D35607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D35607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D35607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D35607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D35607" w:rsidRPr="00362978" w:rsidTr="00D35607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06514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06514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0,2%</w:t>
            </w:r>
          </w:p>
        </w:tc>
      </w:tr>
      <w:tr w:rsidR="00D35607" w:rsidRPr="00362978" w:rsidTr="00D35607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06514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06514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0,5%</w:t>
            </w:r>
          </w:p>
        </w:tc>
      </w:tr>
      <w:tr w:rsidR="00D35607" w:rsidRPr="00362978" w:rsidTr="00D35607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06514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06514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6,5%</w:t>
            </w:r>
          </w:p>
        </w:tc>
      </w:tr>
      <w:tr w:rsidR="00D35607" w:rsidRPr="00362978" w:rsidTr="00D35607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06514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06514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30,2%</w:t>
            </w:r>
          </w:p>
        </w:tc>
      </w:tr>
      <w:tr w:rsidR="00D35607" w:rsidRPr="00362978" w:rsidTr="00D35607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06514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07" w:rsidRPr="00E93E4C" w:rsidRDefault="00065146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62,6%</w:t>
            </w:r>
          </w:p>
        </w:tc>
      </w:tr>
    </w:tbl>
    <w:p w:rsidR="00D35607" w:rsidRDefault="00D35607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D35607" w:rsidRDefault="00D35607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7850" cy="3057525"/>
            <wp:effectExtent l="19050" t="0" r="0" b="0"/>
            <wp:docPr id="176" name="Диаграмма 1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35607" w:rsidRDefault="00D35607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34).</w:t>
      </w:r>
    </w:p>
    <w:p w:rsidR="00D35607" w:rsidRDefault="00D35607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D35607" w:rsidRDefault="00D35607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34. Распределение ответов респондентов в разрезе учреждений на вопрос: «</w:t>
      </w:r>
      <w:r w:rsidR="00065146">
        <w:rPr>
          <w:rFonts w:cs="Times New Roman"/>
          <w:sz w:val="28"/>
          <w:szCs w:val="28"/>
        </w:rPr>
        <w:t>Удовлетворенность качеством и содержанием полиграфических материалов организации культуры</w:t>
      </w:r>
      <w:r>
        <w:rPr>
          <w:rFonts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1261"/>
        <w:gridCol w:w="1891"/>
        <w:gridCol w:w="940"/>
        <w:gridCol w:w="978"/>
        <w:gridCol w:w="895"/>
      </w:tblGrid>
      <w:tr w:rsidR="00D35607" w:rsidTr="00D35607">
        <w:trPr>
          <w:jc w:val="center"/>
        </w:trPr>
        <w:tc>
          <w:tcPr>
            <w:tcW w:w="0" w:type="auto"/>
            <w:shd w:val="clear" w:color="auto" w:fill="ACB9CA" w:themeFill="text2" w:themeFillTint="66"/>
            <w:vAlign w:val="center"/>
          </w:tcPr>
          <w:p w:rsidR="00D35607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35607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35607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35607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35607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D35607" w:rsidRDefault="00D35607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"Альменевская ЦБС"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28,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065146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47,4%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22,5%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«Белозерская МЦБ»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92,2%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7,1%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,7%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47,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065146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42,0%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8,3%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2,1%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51,4%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40,1%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5,6%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2,3%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,6%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49,0%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49,7%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1,3%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63,4%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34,2%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1,9%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МУК «ЦРБ»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96,5%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3,3%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vAlign w:val="center"/>
          </w:tcPr>
          <w:p w:rsidR="00065146" w:rsidRPr="00E95B1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0" w:type="auto"/>
            <w:vAlign w:val="center"/>
          </w:tcPr>
          <w:p w:rsidR="00065146" w:rsidRPr="00E95B1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61,4%</w:t>
            </w:r>
          </w:p>
        </w:tc>
        <w:tc>
          <w:tcPr>
            <w:tcW w:w="0" w:type="auto"/>
            <w:vAlign w:val="center"/>
          </w:tcPr>
          <w:p w:rsidR="00065146" w:rsidRPr="00E95B1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38,5%</w:t>
            </w:r>
          </w:p>
        </w:tc>
        <w:tc>
          <w:tcPr>
            <w:tcW w:w="0" w:type="auto"/>
            <w:vAlign w:val="center"/>
          </w:tcPr>
          <w:p w:rsidR="00065146" w:rsidRPr="00E95B1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vAlign w:val="center"/>
          </w:tcPr>
          <w:p w:rsidR="00065146" w:rsidRPr="00E95B1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065146" w:rsidRPr="00E95B1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vAlign w:val="center"/>
          </w:tcPr>
          <w:p w:rsidR="00065146" w:rsidRPr="00E95B1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МКУ «Кетовская ЦБС»</w:t>
            </w:r>
          </w:p>
        </w:tc>
        <w:tc>
          <w:tcPr>
            <w:tcW w:w="0" w:type="auto"/>
            <w:vAlign w:val="center"/>
          </w:tcPr>
          <w:p w:rsidR="00065146" w:rsidRPr="00E95B1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38,1%</w:t>
            </w:r>
          </w:p>
        </w:tc>
        <w:tc>
          <w:tcPr>
            <w:tcW w:w="0" w:type="auto"/>
            <w:vAlign w:val="center"/>
          </w:tcPr>
          <w:p w:rsidR="00065146" w:rsidRPr="00E95B1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40,6%</w:t>
            </w:r>
          </w:p>
        </w:tc>
        <w:tc>
          <w:tcPr>
            <w:tcW w:w="0" w:type="auto"/>
            <w:vAlign w:val="center"/>
          </w:tcPr>
          <w:p w:rsidR="00065146" w:rsidRPr="00E95B1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18,4%</w:t>
            </w:r>
          </w:p>
        </w:tc>
        <w:tc>
          <w:tcPr>
            <w:tcW w:w="0" w:type="auto"/>
            <w:vAlign w:val="center"/>
          </w:tcPr>
          <w:p w:rsidR="00065146" w:rsidRPr="00E95B1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2,2%</w:t>
            </w:r>
          </w:p>
        </w:tc>
        <w:tc>
          <w:tcPr>
            <w:tcW w:w="0" w:type="auto"/>
            <w:vAlign w:val="center"/>
          </w:tcPr>
          <w:p w:rsidR="00065146" w:rsidRPr="00E95B1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0,7%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95,8%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3,6%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84,2%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14,0%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1,8%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68,6%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22,8%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8,4%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«Мокроусовская ЦБС»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54,5%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36,6%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8,5%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lastRenderedPageBreak/>
              <w:t>МКУ «Петуховская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40,8%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42,5%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16,1%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РМКУК «Половинская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68,5%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28,2%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3,3%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«Притобольная 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56,6%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38,7%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4,7%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28,3%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67,5%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4,2%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«Целинная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95,1%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4,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065146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«Частоозерская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2,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065146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65,9%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31,3%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«Шатровская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BD0F6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30,1</w:t>
            </w:r>
            <w:r w:rsidR="00065146" w:rsidRPr="00065146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55,9%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12,8%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65146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«Шумихинская ЦРБ»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40,9%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58,6%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BD0F6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065146" w:rsidRPr="00065146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BD0F6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BD0F6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МКУК «Щучанская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55,2%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41,3%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3,5%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BD0F6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BD0F6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65146" w:rsidRPr="00D86D5A" w:rsidTr="000651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880F0D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МКУ «Юргамышская МЦБ»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55,2%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40,9%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065146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65146">
              <w:rPr>
                <w:rFonts w:cs="Times New Roman"/>
                <w:sz w:val="28"/>
                <w:szCs w:val="28"/>
              </w:rPr>
              <w:t>3,3%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BD0F6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46" w:rsidRPr="00065146" w:rsidRDefault="00BD0F63" w:rsidP="00BD3A25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065146" w:rsidRPr="00065146">
              <w:rPr>
                <w:rFonts w:cs="Times New Roman"/>
                <w:sz w:val="28"/>
                <w:szCs w:val="28"/>
              </w:rPr>
              <w:t>,6%</w:t>
            </w:r>
          </w:p>
        </w:tc>
      </w:tr>
    </w:tbl>
    <w:p w:rsidR="00D35607" w:rsidRPr="00BD3A25" w:rsidRDefault="00D35607" w:rsidP="00BD3A25">
      <w:pPr>
        <w:spacing w:after="0"/>
        <w:ind w:left="0" w:firstLine="709"/>
        <w:rPr>
          <w:rFonts w:cs="Times New Roman"/>
          <w:sz w:val="28"/>
          <w:szCs w:val="28"/>
        </w:rPr>
      </w:pPr>
      <w:r w:rsidRPr="00BD3A25">
        <w:rPr>
          <w:rFonts w:cs="Times New Roman"/>
          <w:sz w:val="28"/>
          <w:szCs w:val="28"/>
        </w:rPr>
        <w:t xml:space="preserve">   Наиболее низкие оценки данному показателю дали респонденты из </w:t>
      </w:r>
      <w:r w:rsidR="00BD0F63" w:rsidRPr="00BD3A25">
        <w:rPr>
          <w:rFonts w:cs="Times New Roman"/>
          <w:sz w:val="28"/>
          <w:szCs w:val="28"/>
        </w:rPr>
        <w:t>МЦБ Далматовского района (2,9%), Кетовской ЦБС (2,9%)</w:t>
      </w:r>
      <w:r w:rsidRPr="00BD3A25">
        <w:rPr>
          <w:rFonts w:cs="Times New Roman"/>
          <w:sz w:val="28"/>
          <w:szCs w:val="28"/>
        </w:rPr>
        <w:t>.</w:t>
      </w:r>
    </w:p>
    <w:p w:rsidR="00D35607" w:rsidRPr="00D35607" w:rsidRDefault="00D35607" w:rsidP="004E033B">
      <w:pPr>
        <w:ind w:left="0" w:firstLine="709"/>
      </w:pPr>
    </w:p>
    <w:p w:rsidR="00551692" w:rsidRPr="00154A7A" w:rsidRDefault="00551692" w:rsidP="00BD3A25">
      <w:pPr>
        <w:pStyle w:val="1"/>
        <w:numPr>
          <w:ilvl w:val="0"/>
          <w:numId w:val="0"/>
        </w:numPr>
        <w:jc w:val="center"/>
        <w:rPr>
          <w:rFonts w:ascii="Times New Roman" w:hAnsi="Times New Roman"/>
        </w:rPr>
      </w:pPr>
      <w:r>
        <w:br w:type="page"/>
      </w:r>
      <w:bookmarkStart w:id="3" w:name="_Toc520124490"/>
      <w:r w:rsidRPr="00154A7A">
        <w:rPr>
          <w:rFonts w:ascii="Times New Roman" w:hAnsi="Times New Roman"/>
        </w:rPr>
        <w:lastRenderedPageBreak/>
        <w:t>Основные результаты независимой оценки качества домов</w:t>
      </w:r>
      <w:r w:rsidR="00970F3E" w:rsidRPr="00154A7A">
        <w:rPr>
          <w:rFonts w:ascii="Times New Roman" w:hAnsi="Times New Roman"/>
        </w:rPr>
        <w:t xml:space="preserve"> культур, </w:t>
      </w:r>
      <w:r w:rsidRPr="00154A7A">
        <w:rPr>
          <w:rFonts w:ascii="Times New Roman" w:hAnsi="Times New Roman"/>
        </w:rPr>
        <w:t>культурно-досуговых центров</w:t>
      </w:r>
      <w:r w:rsidR="00970F3E" w:rsidRPr="00154A7A">
        <w:rPr>
          <w:rFonts w:ascii="Times New Roman" w:hAnsi="Times New Roman"/>
        </w:rPr>
        <w:t>, центров народного творчества</w:t>
      </w:r>
      <w:bookmarkEnd w:id="3"/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5444"/>
        <w:gridCol w:w="3621"/>
      </w:tblGrid>
      <w:tr w:rsidR="00551692" w:rsidTr="00970F3E">
        <w:trPr>
          <w:trHeight w:val="322"/>
        </w:trPr>
        <w:tc>
          <w:tcPr>
            <w:tcW w:w="529" w:type="pct"/>
            <w:shd w:val="clear" w:color="auto" w:fill="5B9BD5" w:themeFill="accent5"/>
            <w:vAlign w:val="center"/>
          </w:tcPr>
          <w:p w:rsidR="00551692" w:rsidRDefault="00551692" w:rsidP="00BD3A25">
            <w:pPr>
              <w:shd w:val="clear" w:color="auto" w:fill="5B9BD5" w:themeFill="accent5"/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685" w:type="pct"/>
            <w:shd w:val="clear" w:color="auto" w:fill="5B9BD5" w:themeFill="accent5"/>
            <w:vAlign w:val="center"/>
          </w:tcPr>
          <w:p w:rsidR="00551692" w:rsidRDefault="00551692" w:rsidP="00BD3A25">
            <w:pPr>
              <w:shd w:val="clear" w:color="auto" w:fill="5B9BD5" w:themeFill="accent5"/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786" w:type="pct"/>
            <w:shd w:val="clear" w:color="auto" w:fill="5B9BD5" w:themeFill="accent5"/>
            <w:vAlign w:val="center"/>
          </w:tcPr>
          <w:p w:rsidR="00551692" w:rsidRDefault="00551692" w:rsidP="00BD3A25">
            <w:pPr>
              <w:shd w:val="clear" w:color="auto" w:fill="5B9BD5" w:themeFill="accent5"/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респондентов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85" w:type="pct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ГБУК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«Курганский областной Центр народного творчества и кино»</w:t>
            </w:r>
          </w:p>
        </w:tc>
        <w:tc>
          <w:tcPr>
            <w:tcW w:w="1786" w:type="pct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537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85" w:type="pct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«Центральный Дом культуры» Альменевского района</w:t>
            </w:r>
          </w:p>
        </w:tc>
        <w:tc>
          <w:tcPr>
            <w:tcW w:w="1786" w:type="pct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1013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85" w:type="pct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«Белозерский районный Дом культуры»</w:t>
            </w:r>
          </w:p>
        </w:tc>
        <w:tc>
          <w:tcPr>
            <w:tcW w:w="1786" w:type="pct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831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85" w:type="pct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«Боровлянский культурно просветительский центр»</w:t>
            </w:r>
          </w:p>
        </w:tc>
        <w:tc>
          <w:tcPr>
            <w:tcW w:w="1786" w:type="pct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220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shd w:val="clear" w:color="auto" w:fill="auto"/>
            <w:vAlign w:val="center"/>
          </w:tcPr>
          <w:p w:rsidR="00970F3E" w:rsidRPr="00126D00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26D0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Центр культуры «Современник» Варгашинского района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1149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shd w:val="clear" w:color="auto" w:fill="auto"/>
            <w:vAlign w:val="center"/>
          </w:tcPr>
          <w:p w:rsidR="00970F3E" w:rsidRPr="00126D00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26D0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«Мостовской сельский Дом культуры»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653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shd w:val="clear" w:color="auto" w:fill="auto"/>
            <w:vAlign w:val="center"/>
          </w:tcPr>
          <w:p w:rsidR="00970F3E" w:rsidRPr="00126D00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26D0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«Далматовский районный культурно-досуговый центр»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1029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85" w:type="pct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«Уксянское культурно-досуговое объединение»</w:t>
            </w:r>
          </w:p>
        </w:tc>
        <w:tc>
          <w:tcPr>
            <w:tcW w:w="1786" w:type="pct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638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685" w:type="pct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«Широковский сельский Дом культуры»</w:t>
            </w:r>
          </w:p>
        </w:tc>
        <w:tc>
          <w:tcPr>
            <w:tcW w:w="1786" w:type="pct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250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«Кривское культурно-досуговое объединение»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206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E95B1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E95B1D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</w:t>
            </w:r>
            <w:r w:rsidR="00970F3E" w:rsidRPr="00E95B1D">
              <w:rPr>
                <w:rFonts w:cs="Times New Roman"/>
                <w:sz w:val="28"/>
                <w:szCs w:val="28"/>
                <w:highlight w:val="yellow"/>
              </w:rPr>
              <w:t xml:space="preserve"> Центр русской культуры Катайского района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E95B1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1202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E95B1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E95B1D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</w:t>
            </w:r>
            <w:r w:rsidR="00970F3E" w:rsidRPr="00E95B1D">
              <w:rPr>
                <w:rFonts w:cs="Times New Roman"/>
                <w:sz w:val="28"/>
                <w:szCs w:val="28"/>
                <w:highlight w:val="yellow"/>
              </w:rPr>
              <w:t xml:space="preserve"> Дом культуры «Лучезар» г. Катайск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E95B1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1024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E95B1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E95B1D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МУК</w:t>
            </w:r>
            <w:r w:rsidR="00970F3E" w:rsidRPr="00E95B1D">
              <w:rPr>
                <w:rFonts w:cs="Times New Roman"/>
                <w:sz w:val="28"/>
                <w:szCs w:val="28"/>
                <w:highlight w:val="yellow"/>
              </w:rPr>
              <w:t xml:space="preserve"> «Ильинский сельский Дом культуры»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E95B1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95B1D">
              <w:rPr>
                <w:rFonts w:cs="Times New Roman"/>
                <w:sz w:val="28"/>
                <w:szCs w:val="28"/>
                <w:highlight w:val="yellow"/>
              </w:rPr>
              <w:t>1006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«Кетовская централизованная клубная система»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1455</w:t>
            </w:r>
          </w:p>
        </w:tc>
      </w:tr>
      <w:tr w:rsidR="00970F3E" w:rsidRPr="00126D00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Куртамышского района «Культурный центр «Юность»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251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Куртамышского района «Районный Дом культуры»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1103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«Социально-культурный центр Лебяжьевского района»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1303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«Районный организационно-методический центр» Макушинского района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3829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Районный Дом культуры Макушинского района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746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1017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 xml:space="preserve">44. Районное </w:t>
            </w:r>
            <w:r w:rsidR="008D6E08"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культуры и досуга» Половинского района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509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«Районный центр досуга» с. Сафакулево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1085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80F0D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«Шатровская межпоселенческая клубная система» Шатровского района Курганской области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1012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880F0D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«Гороховское культурно-досуговое объединение»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178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«Таловское культурно-досуговое объединение»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249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«Фадюшинское культурно-досуговое объединение»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198</w:t>
            </w:r>
          </w:p>
        </w:tc>
      </w:tr>
      <w:tr w:rsidR="00970F3E" w:rsidTr="00970F3E">
        <w:trPr>
          <w:trHeight w:val="3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8D6E08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="00970F3E" w:rsidRPr="00970F3E">
              <w:rPr>
                <w:rFonts w:cs="Times New Roman"/>
                <w:sz w:val="28"/>
                <w:szCs w:val="28"/>
              </w:rPr>
              <w:t xml:space="preserve"> «Чинеевское культурно-досуговое объединение»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3E" w:rsidRPr="00970F3E" w:rsidRDefault="00970F3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>236</w:t>
            </w:r>
          </w:p>
        </w:tc>
      </w:tr>
    </w:tbl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Первый блок вопросов анкеты касался актуальности и доступности информации, размещенной на территории учреждения. </w:t>
      </w:r>
      <w:r w:rsidRPr="009F05AA">
        <w:rPr>
          <w:rFonts w:cs="Times New Roman"/>
          <w:sz w:val="28"/>
          <w:szCs w:val="28"/>
        </w:rPr>
        <w:t>Полнотой и актуальностью информации об организации полностью удовлетворены больше половины респондентов (</w:t>
      </w:r>
      <w:r w:rsidR="006552FD">
        <w:rPr>
          <w:rFonts w:cs="Times New Roman"/>
          <w:sz w:val="28"/>
          <w:szCs w:val="28"/>
        </w:rPr>
        <w:t>77,6</w:t>
      </w:r>
      <w:r w:rsidRPr="009F05AA">
        <w:rPr>
          <w:rFonts w:cs="Times New Roman"/>
          <w:sz w:val="28"/>
          <w:szCs w:val="28"/>
        </w:rPr>
        <w:t xml:space="preserve">%). Только </w:t>
      </w:r>
      <w:r>
        <w:rPr>
          <w:rFonts w:cs="Times New Roman"/>
          <w:sz w:val="28"/>
          <w:szCs w:val="28"/>
        </w:rPr>
        <w:t>0,</w:t>
      </w:r>
      <w:r w:rsidR="006552FD">
        <w:rPr>
          <w:rFonts w:cs="Times New Roman"/>
          <w:sz w:val="28"/>
          <w:szCs w:val="28"/>
        </w:rPr>
        <w:t>3</w:t>
      </w:r>
      <w:r w:rsidRPr="009F05AA">
        <w:rPr>
          <w:rFonts w:cs="Times New Roman"/>
          <w:sz w:val="28"/>
          <w:szCs w:val="28"/>
        </w:rPr>
        <w:t>% респондентов в совокупности дают неудовлетворительные и плохие оценки данного параметра.</w:t>
      </w:r>
      <w:r w:rsidRPr="00682E95">
        <w:rPr>
          <w:rFonts w:cs="Times New Roman"/>
          <w:sz w:val="28"/>
          <w:szCs w:val="28"/>
        </w:rPr>
        <w:t xml:space="preserve"> Распределение ответов представлено в Таблице 1.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1. Распределение ответов респондентов на вопрос: «Доступность и актуальность информации о деятельности организации культуры, размещенной на территории организации»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3899"/>
        <w:gridCol w:w="1054"/>
      </w:tblGrid>
      <w:tr w:rsidR="00551692" w:rsidTr="004F645F">
        <w:trPr>
          <w:jc w:val="center"/>
        </w:trPr>
        <w:tc>
          <w:tcPr>
            <w:tcW w:w="2557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23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520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4F645F" w:rsidTr="004F645F">
        <w:trPr>
          <w:jc w:val="center"/>
        </w:trPr>
        <w:tc>
          <w:tcPr>
            <w:tcW w:w="2557" w:type="pct"/>
            <w:vAlign w:val="center"/>
          </w:tcPr>
          <w:p w:rsid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23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20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0,1%</w:t>
            </w:r>
          </w:p>
        </w:tc>
      </w:tr>
      <w:tr w:rsidR="004F645F" w:rsidTr="004F645F">
        <w:trPr>
          <w:jc w:val="center"/>
        </w:trPr>
        <w:tc>
          <w:tcPr>
            <w:tcW w:w="2557" w:type="pct"/>
            <w:vAlign w:val="center"/>
          </w:tcPr>
          <w:p w:rsid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23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520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2%</w:t>
            </w:r>
          </w:p>
        </w:tc>
      </w:tr>
      <w:tr w:rsidR="004F645F" w:rsidTr="004F645F">
        <w:trPr>
          <w:jc w:val="center"/>
        </w:trPr>
        <w:tc>
          <w:tcPr>
            <w:tcW w:w="2557" w:type="pct"/>
            <w:vAlign w:val="center"/>
          </w:tcPr>
          <w:p w:rsid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23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403</w:t>
            </w:r>
          </w:p>
        </w:tc>
        <w:tc>
          <w:tcPr>
            <w:tcW w:w="520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1,8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4F645F" w:rsidTr="004F645F">
        <w:trPr>
          <w:jc w:val="center"/>
        </w:trPr>
        <w:tc>
          <w:tcPr>
            <w:tcW w:w="2557" w:type="pct"/>
            <w:vAlign w:val="center"/>
          </w:tcPr>
          <w:p w:rsidR="004F645F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23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4663</w:t>
            </w:r>
          </w:p>
        </w:tc>
        <w:tc>
          <w:tcPr>
            <w:tcW w:w="520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20,3%</w:t>
            </w:r>
          </w:p>
        </w:tc>
      </w:tr>
      <w:tr w:rsidR="004F645F" w:rsidTr="004F645F">
        <w:trPr>
          <w:jc w:val="center"/>
        </w:trPr>
        <w:tc>
          <w:tcPr>
            <w:tcW w:w="2557" w:type="pct"/>
            <w:vAlign w:val="center"/>
          </w:tcPr>
          <w:p w:rsid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23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17833</w:t>
            </w:r>
          </w:p>
        </w:tc>
        <w:tc>
          <w:tcPr>
            <w:tcW w:w="520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77,6%</w:t>
            </w:r>
          </w:p>
        </w:tc>
      </w:tr>
    </w:tbl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266950"/>
            <wp:effectExtent l="0" t="0" r="0" b="0"/>
            <wp:docPr id="17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2).</w:t>
      </w: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2. Распределение ответов респондентов в разрезе учреждений на вопрос: «Доступность и актуальность информации о деятельности организации культуры, размещенной на территории организации»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1261"/>
        <w:gridCol w:w="1552"/>
        <w:gridCol w:w="940"/>
        <w:gridCol w:w="978"/>
        <w:gridCol w:w="895"/>
      </w:tblGrid>
      <w:tr w:rsidR="00551692" w:rsidTr="00970F3E">
        <w:trPr>
          <w:jc w:val="center"/>
        </w:trPr>
        <w:tc>
          <w:tcPr>
            <w:tcW w:w="0" w:type="auto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261" w:type="dxa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552" w:type="dxa"/>
            <w:shd w:val="clear" w:color="auto" w:fill="ACB9CA" w:themeFill="text2" w:themeFillTint="66"/>
            <w:vAlign w:val="center"/>
          </w:tcPr>
          <w:p w:rsidR="00551692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0" w:type="auto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ГБУК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«Курганский областной Центр народного творчества и кино»</w:t>
            </w:r>
          </w:p>
        </w:tc>
        <w:tc>
          <w:tcPr>
            <w:tcW w:w="1261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56,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4F645F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552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35,8%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7,3%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«Центральный Дом культуры» Альменевского района</w:t>
            </w:r>
          </w:p>
        </w:tc>
        <w:tc>
          <w:tcPr>
            <w:tcW w:w="1261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58,6%</w:t>
            </w:r>
          </w:p>
        </w:tc>
        <w:tc>
          <w:tcPr>
            <w:tcW w:w="1552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37,8%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3,5%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«Белозерский районный Дом культуры»</w:t>
            </w:r>
          </w:p>
        </w:tc>
        <w:tc>
          <w:tcPr>
            <w:tcW w:w="1261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97,5%</w:t>
            </w:r>
          </w:p>
        </w:tc>
        <w:tc>
          <w:tcPr>
            <w:tcW w:w="1552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2,5%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«Боровлянский культурно просветительский центр»</w:t>
            </w:r>
          </w:p>
        </w:tc>
        <w:tc>
          <w:tcPr>
            <w:tcW w:w="1261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94,1%</w:t>
            </w:r>
          </w:p>
        </w:tc>
        <w:tc>
          <w:tcPr>
            <w:tcW w:w="1552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5,0%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Центр культуры «Современник» Варгашинского района</w:t>
            </w:r>
          </w:p>
        </w:tc>
        <w:tc>
          <w:tcPr>
            <w:tcW w:w="1261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91,1%</w:t>
            </w:r>
          </w:p>
        </w:tc>
        <w:tc>
          <w:tcPr>
            <w:tcW w:w="1552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7,7%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«Мостовской сельский Дом культуры»</w:t>
            </w:r>
          </w:p>
        </w:tc>
        <w:tc>
          <w:tcPr>
            <w:tcW w:w="1261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88,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4F645F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552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10,0%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«Далматовский районный культурно-досуговый центр»</w:t>
            </w:r>
          </w:p>
        </w:tc>
        <w:tc>
          <w:tcPr>
            <w:tcW w:w="1261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90,4%</w:t>
            </w:r>
          </w:p>
        </w:tc>
        <w:tc>
          <w:tcPr>
            <w:tcW w:w="1552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8,9%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«Уксянское культурно-досуговое объединение»</w:t>
            </w:r>
          </w:p>
        </w:tc>
        <w:tc>
          <w:tcPr>
            <w:tcW w:w="1261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85,9%</w:t>
            </w:r>
          </w:p>
        </w:tc>
        <w:tc>
          <w:tcPr>
            <w:tcW w:w="1552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14,1%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«Широковский сельский Дом культуры»</w:t>
            </w:r>
          </w:p>
        </w:tc>
        <w:tc>
          <w:tcPr>
            <w:tcW w:w="1261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72,8%</w:t>
            </w:r>
          </w:p>
        </w:tc>
        <w:tc>
          <w:tcPr>
            <w:tcW w:w="1552" w:type="dxa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26,0%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«Кривское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59,2%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40,3%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E353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93,1%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6,7%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4F645F" w:rsidRPr="004E353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lastRenderedPageBreak/>
              <w:t>МУ Дом культуры «Лучезар» г. Катайск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84,8%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12,9%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2,2%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</w:tr>
      <w:tr w:rsidR="004F645F" w:rsidRPr="004E353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99,2%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E353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«Кетовская централизованная клубная система»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48,8%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46,6%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3,9%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«Культурный центр «Юность»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100%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«Районный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96,7%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2,9%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«Социально-культурный центр Лебяжьевского района»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93,7</w:t>
            </w:r>
            <w:r w:rsidRPr="004F645F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5,8%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организационно-методический центр» Макушинского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79,0%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20,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4F645F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</w:t>
            </w:r>
            <w:r w:rsidRPr="00970F3E">
              <w:rPr>
                <w:rFonts w:cs="Times New Roman"/>
                <w:sz w:val="28"/>
                <w:szCs w:val="28"/>
              </w:rPr>
              <w:t xml:space="preserve"> Районный Дом культуры Макушинского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44,2%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54,3%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62,4%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33,6%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3,9%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 xml:space="preserve">44. Районное </w:t>
            </w: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культуры и досуга» Половинского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50,3%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44,6%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4,9%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досуга» с. Сафакулево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89,5%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9,7%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«Шатровская межпоселенческая клубная система» Шатровского района Курганской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51,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4F645F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44,7%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4,1%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«Гороховское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20,2%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50,0%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29,8%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«Таловское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78,3%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19,3%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2,4%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«Фадюшинское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95</w:t>
            </w:r>
            <w:r w:rsidRPr="004F645F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4,5%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F645F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F645F" w:rsidRPr="004F645F" w:rsidTr="004F645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970F3E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«Чинеевское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53,4%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46,6%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  <w:highlight w:val="yellow"/>
        </w:rPr>
      </w:pP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C270F0">
        <w:rPr>
          <w:rFonts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4F645F" w:rsidRPr="00970F3E">
        <w:rPr>
          <w:rFonts w:cs="Times New Roman"/>
          <w:sz w:val="28"/>
          <w:szCs w:val="28"/>
        </w:rPr>
        <w:t>Кетовск</w:t>
      </w:r>
      <w:r w:rsidR="004F645F">
        <w:rPr>
          <w:rFonts w:cs="Times New Roman"/>
          <w:sz w:val="28"/>
          <w:szCs w:val="28"/>
        </w:rPr>
        <w:t>ой</w:t>
      </w:r>
      <w:r w:rsidR="004F645F" w:rsidRPr="00970F3E">
        <w:rPr>
          <w:rFonts w:cs="Times New Roman"/>
          <w:sz w:val="28"/>
          <w:szCs w:val="28"/>
        </w:rPr>
        <w:t xml:space="preserve"> централизованная клубная система</w:t>
      </w:r>
      <w:r w:rsidR="004F645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 w:rsidR="004F645F">
        <w:rPr>
          <w:rFonts w:cs="Times New Roman"/>
          <w:sz w:val="28"/>
          <w:szCs w:val="28"/>
        </w:rPr>
        <w:t>0,7%)</w:t>
      </w:r>
      <w:r w:rsidRPr="00C270F0">
        <w:rPr>
          <w:rFonts w:cs="Times New Roman"/>
          <w:sz w:val="28"/>
          <w:szCs w:val="28"/>
        </w:rPr>
        <w:t>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Следующий вопрос касался комфортности условий пребывания в организации культуры. Распределение ответов респондентов представлено в Таблице 3.</w:t>
      </w: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3. Распределение ответов респондентов на вопрос: «Комфортность условий пребывания в организации культуры»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551692" w:rsidTr="00970F3E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4F645F" w:rsidTr="00970F3E">
        <w:trPr>
          <w:jc w:val="center"/>
        </w:trPr>
        <w:tc>
          <w:tcPr>
            <w:tcW w:w="2572" w:type="pct"/>
            <w:vAlign w:val="center"/>
          </w:tcPr>
          <w:p w:rsid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91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0,1%</w:t>
            </w:r>
          </w:p>
        </w:tc>
      </w:tr>
      <w:tr w:rsidR="004F645F" w:rsidTr="00970F3E">
        <w:trPr>
          <w:jc w:val="center"/>
        </w:trPr>
        <w:tc>
          <w:tcPr>
            <w:tcW w:w="2572" w:type="pct"/>
            <w:vAlign w:val="center"/>
          </w:tcPr>
          <w:p w:rsid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491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0,2%</w:t>
            </w:r>
          </w:p>
        </w:tc>
      </w:tr>
      <w:tr w:rsidR="004F645F" w:rsidTr="00970F3E">
        <w:trPr>
          <w:jc w:val="center"/>
        </w:trPr>
        <w:tc>
          <w:tcPr>
            <w:tcW w:w="2572" w:type="pct"/>
            <w:vAlign w:val="center"/>
          </w:tcPr>
          <w:p w:rsid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495</w:t>
            </w:r>
          </w:p>
        </w:tc>
        <w:tc>
          <w:tcPr>
            <w:tcW w:w="491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2,2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4F645F" w:rsidTr="00970F3E">
        <w:trPr>
          <w:jc w:val="center"/>
        </w:trPr>
        <w:tc>
          <w:tcPr>
            <w:tcW w:w="2572" w:type="pct"/>
            <w:vAlign w:val="center"/>
          </w:tcPr>
          <w:p w:rsidR="004F645F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4635</w:t>
            </w:r>
          </w:p>
        </w:tc>
        <w:tc>
          <w:tcPr>
            <w:tcW w:w="491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20,2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4F645F" w:rsidTr="00970F3E">
        <w:trPr>
          <w:jc w:val="center"/>
        </w:trPr>
        <w:tc>
          <w:tcPr>
            <w:tcW w:w="2572" w:type="pct"/>
            <w:vAlign w:val="center"/>
          </w:tcPr>
          <w:p w:rsid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17756</w:t>
            </w:r>
          </w:p>
        </w:tc>
        <w:tc>
          <w:tcPr>
            <w:tcW w:w="491" w:type="pct"/>
          </w:tcPr>
          <w:p w:rsidR="004F645F" w:rsidRPr="004F645F" w:rsidRDefault="004F645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F645F">
              <w:rPr>
                <w:rFonts w:cs="Times New Roman"/>
                <w:sz w:val="28"/>
                <w:szCs w:val="28"/>
              </w:rPr>
              <w:t>77,</w:t>
            </w:r>
            <w:r>
              <w:rPr>
                <w:rFonts w:cs="Times New Roman"/>
                <w:sz w:val="28"/>
                <w:szCs w:val="28"/>
              </w:rPr>
              <w:t>3%</w:t>
            </w:r>
          </w:p>
        </w:tc>
      </w:tr>
    </w:tbl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114550"/>
            <wp:effectExtent l="19050" t="0" r="0" b="0"/>
            <wp:docPr id="17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9F05AA">
        <w:rPr>
          <w:rFonts w:cs="Times New Roman"/>
          <w:sz w:val="28"/>
          <w:szCs w:val="28"/>
        </w:rPr>
        <w:t xml:space="preserve">Большинство респондентов дают высокие оценки данному показателю, а доля низких оценок в совокупности составляет </w:t>
      </w:r>
      <w:r>
        <w:rPr>
          <w:rFonts w:cs="Times New Roman"/>
          <w:sz w:val="28"/>
          <w:szCs w:val="28"/>
        </w:rPr>
        <w:t>0,3</w:t>
      </w:r>
      <w:r w:rsidRPr="009F05AA">
        <w:rPr>
          <w:rFonts w:cs="Times New Roman"/>
          <w:sz w:val="28"/>
          <w:szCs w:val="28"/>
        </w:rPr>
        <w:t>% от числа респондентов.</w:t>
      </w:r>
      <w:r w:rsidRPr="00FA1A5C">
        <w:rPr>
          <w:rFonts w:cs="Times New Roman"/>
          <w:sz w:val="28"/>
          <w:szCs w:val="28"/>
        </w:rPr>
        <w:t xml:space="preserve"> Рассмотрим распределение ответов на данный вопрос в разрезе исследуемых учреждений (Таблица 4).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4. Распределение ответов респондентов в разрезе учреждений на вопрос: «Комфортность условий пребывания в организации культуры»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7"/>
        <w:gridCol w:w="1261"/>
        <w:gridCol w:w="1976"/>
        <w:gridCol w:w="940"/>
        <w:gridCol w:w="916"/>
        <w:gridCol w:w="957"/>
      </w:tblGrid>
      <w:tr w:rsidR="00551692" w:rsidTr="006552FD">
        <w:trPr>
          <w:jc w:val="center"/>
        </w:trPr>
        <w:tc>
          <w:tcPr>
            <w:tcW w:w="4087" w:type="dxa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261" w:type="dxa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76" w:type="dxa"/>
            <w:shd w:val="clear" w:color="auto" w:fill="ACB9CA" w:themeFill="text2" w:themeFillTint="66"/>
            <w:vAlign w:val="center"/>
          </w:tcPr>
          <w:p w:rsidR="00551692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940" w:type="dxa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916" w:type="dxa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957" w:type="dxa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ГБУК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«Курганский областной Центр народного творчества и кино»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55,1%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38,2%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6,3%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«Центральный Дом культуры» Альменевского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63,3%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32,6%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4,0%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«Белозерский районный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97,2%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2,3%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«Боровлянский культурно просветительский центр»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92,7%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5,9%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Центр культуры </w:t>
            </w:r>
            <w:r w:rsidRPr="00970F3E">
              <w:rPr>
                <w:rFonts w:cs="Times New Roman"/>
                <w:sz w:val="28"/>
                <w:szCs w:val="28"/>
              </w:rPr>
              <w:lastRenderedPageBreak/>
              <w:t>«Современник» Варгашинского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lastRenderedPageBreak/>
              <w:t>89,2%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9,7%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«Мостовской сельский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84,4%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13,0%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2,0%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«Далматовский районный культурно-досуговый центр»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88,6%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10,7%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«Уксянское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76,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6552FD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23,7%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«Широковский сельский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70,0%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29,2%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«Кривское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</w:t>
            </w:r>
            <w:r w:rsidRPr="006552FD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42,7%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5,3%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91,7%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85,1%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12,8%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2,0%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42177E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6552FD" w:rsidRPr="004E353F">
              <w:rPr>
                <w:rFonts w:cs="Times New Roman"/>
                <w:sz w:val="28"/>
                <w:szCs w:val="28"/>
                <w:highlight w:val="yellow"/>
              </w:rPr>
              <w:t>,1%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99,0%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4E353F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«Кетовская централизованная клубная система»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52,2%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43,4%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3,6%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,7%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«Культурный центр «Юность»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99,2%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«Районный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96,6%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3,0%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«Социально-культурный центр Лебяжьевского района»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93,7%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5,7%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организационно-методический центр» Макушинского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80,0%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19,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6552FD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,7%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</w:t>
            </w:r>
            <w:r w:rsidRPr="00970F3E">
              <w:rPr>
                <w:rFonts w:cs="Times New Roman"/>
                <w:sz w:val="28"/>
                <w:szCs w:val="28"/>
              </w:rPr>
              <w:t xml:space="preserve"> Районный Дом культуры Макушинского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50,1%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45,3%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4,6%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61,2%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33,2%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5,6%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 xml:space="preserve">44. Районное </w:t>
            </w: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культуры и досуга» Половинского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55,0%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40,1%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4,5%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досуга» с. Сафакулево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86,8%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12,1%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,7%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«Шатровская межпоселенческая клубная система» Шатровского района Курганской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49,7%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43,2%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6,6%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552FD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«Гороховское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12,4%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50,6%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37,1%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«Таловское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64,3%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32,5%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3,2%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«Фадюшинское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92,4%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7,6%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552FD" w:rsidRPr="004F645F" w:rsidTr="006552FD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970F3E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«Чинеевское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56,4%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552FD">
              <w:rPr>
                <w:rFonts w:cs="Times New Roman"/>
                <w:sz w:val="28"/>
                <w:szCs w:val="28"/>
              </w:rPr>
              <w:t>43,6%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D" w:rsidRPr="006552FD" w:rsidRDefault="006552FD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A0319B">
        <w:rPr>
          <w:rFonts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6552FD" w:rsidRPr="00970F3E">
        <w:rPr>
          <w:rFonts w:cs="Times New Roman"/>
          <w:sz w:val="28"/>
          <w:szCs w:val="28"/>
        </w:rPr>
        <w:t>Кетовская централизованная клубная система</w:t>
      </w:r>
      <w:r w:rsidR="006552F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 w:rsidR="006552FD">
        <w:rPr>
          <w:rFonts w:cs="Times New Roman"/>
          <w:sz w:val="28"/>
          <w:szCs w:val="28"/>
        </w:rPr>
        <w:t>0,8%</w:t>
      </w:r>
      <w:r>
        <w:rPr>
          <w:rFonts w:cs="Times New Roman"/>
          <w:sz w:val="28"/>
          <w:szCs w:val="28"/>
        </w:rPr>
        <w:t xml:space="preserve">), </w:t>
      </w:r>
      <w:r w:rsidR="006552FD" w:rsidRPr="00970F3E">
        <w:rPr>
          <w:rFonts w:cs="Times New Roman"/>
          <w:sz w:val="28"/>
          <w:szCs w:val="28"/>
        </w:rPr>
        <w:t>Мостовской сельский Дом культуры</w:t>
      </w:r>
      <w:r w:rsidR="006552F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 w:rsidR="006552FD">
        <w:rPr>
          <w:rFonts w:cs="Times New Roman"/>
          <w:sz w:val="28"/>
          <w:szCs w:val="28"/>
        </w:rPr>
        <w:t>0,6</w:t>
      </w:r>
      <w:r>
        <w:rPr>
          <w:rFonts w:cs="Times New Roman"/>
          <w:sz w:val="28"/>
          <w:szCs w:val="28"/>
        </w:rPr>
        <w:t>%)</w:t>
      </w:r>
      <w:r w:rsidRPr="00A0319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Следующий вопрос касался оценки респондентами дополнительных услуг в организации и доступности их получения. Распределение ответов респондентов на данный вопрос представлено в Таблице 5.</w:t>
      </w: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5. Распределение ответов респондентов на вопрос: «Дополнительные услуги и доступность их получения»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551692" w:rsidTr="00970F3E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</w:tcPr>
          <w:p w:rsidR="00551692" w:rsidRPr="0089157C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91" w:type="pct"/>
          </w:tcPr>
          <w:p w:rsidR="00551692" w:rsidRPr="0089157C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551692" w:rsidRPr="0089157C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491" w:type="pct"/>
          </w:tcPr>
          <w:p w:rsidR="00551692" w:rsidRPr="0089157C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6F44A3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551692" w:rsidRPr="0089157C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567</w:t>
            </w:r>
          </w:p>
        </w:tc>
        <w:tc>
          <w:tcPr>
            <w:tcW w:w="491" w:type="pct"/>
          </w:tcPr>
          <w:p w:rsidR="00551692" w:rsidRPr="0089157C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2,5</w:t>
            </w:r>
            <w:r w:rsidR="00551692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551692" w:rsidRPr="0089157C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5215</w:t>
            </w:r>
          </w:p>
        </w:tc>
        <w:tc>
          <w:tcPr>
            <w:tcW w:w="491" w:type="pct"/>
          </w:tcPr>
          <w:p w:rsidR="00551692" w:rsidRPr="0089157C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22,7</w:t>
            </w:r>
            <w:r w:rsidR="00551692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551692" w:rsidRPr="0089157C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17102</w:t>
            </w:r>
          </w:p>
        </w:tc>
        <w:tc>
          <w:tcPr>
            <w:tcW w:w="491" w:type="pct"/>
          </w:tcPr>
          <w:p w:rsidR="00551692" w:rsidRPr="0089157C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74,5</w:t>
            </w:r>
            <w:r w:rsidR="00551692"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324100"/>
            <wp:effectExtent l="0" t="0" r="0" b="0"/>
            <wp:docPr id="17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9F05AA">
        <w:rPr>
          <w:rFonts w:cs="Times New Roman"/>
          <w:sz w:val="28"/>
          <w:szCs w:val="28"/>
        </w:rPr>
        <w:t>Большинство респондентов (</w:t>
      </w:r>
      <w:r w:rsidR="006F44A3">
        <w:rPr>
          <w:rFonts w:cs="Times New Roman"/>
          <w:sz w:val="28"/>
          <w:szCs w:val="28"/>
        </w:rPr>
        <w:t>74,5</w:t>
      </w:r>
      <w:r w:rsidRPr="009F05AA">
        <w:rPr>
          <w:rFonts w:cs="Times New Roman"/>
          <w:sz w:val="28"/>
          <w:szCs w:val="28"/>
        </w:rPr>
        <w:t xml:space="preserve">%) дают </w:t>
      </w:r>
      <w:r w:rsidR="006F44A3">
        <w:rPr>
          <w:rFonts w:cs="Times New Roman"/>
          <w:sz w:val="28"/>
          <w:szCs w:val="28"/>
        </w:rPr>
        <w:t>отличные</w:t>
      </w:r>
      <w:r w:rsidRPr="009F05AA">
        <w:rPr>
          <w:rFonts w:cs="Times New Roman"/>
          <w:sz w:val="28"/>
          <w:szCs w:val="28"/>
        </w:rPr>
        <w:t xml:space="preserve"> оценки данному показателю, а доля низких оценок в совокупности составляет </w:t>
      </w:r>
      <w:r>
        <w:rPr>
          <w:rFonts w:cs="Times New Roman"/>
          <w:sz w:val="28"/>
          <w:szCs w:val="28"/>
        </w:rPr>
        <w:t>0,</w:t>
      </w:r>
      <w:r w:rsidR="006F44A3">
        <w:rPr>
          <w:rFonts w:cs="Times New Roman"/>
          <w:sz w:val="28"/>
          <w:szCs w:val="28"/>
        </w:rPr>
        <w:t>3</w:t>
      </w:r>
      <w:r w:rsidRPr="009F05AA">
        <w:rPr>
          <w:rFonts w:cs="Times New Roman"/>
          <w:sz w:val="28"/>
          <w:szCs w:val="28"/>
        </w:rPr>
        <w:t xml:space="preserve">% от числа </w:t>
      </w:r>
      <w:r w:rsidRPr="009F05AA">
        <w:rPr>
          <w:rFonts w:cs="Times New Roman"/>
          <w:sz w:val="28"/>
          <w:szCs w:val="28"/>
        </w:rPr>
        <w:lastRenderedPageBreak/>
        <w:t>респондентов.</w:t>
      </w:r>
      <w:r w:rsidRPr="00C64293">
        <w:rPr>
          <w:rFonts w:cs="Times New Roman"/>
          <w:sz w:val="28"/>
          <w:szCs w:val="28"/>
        </w:rPr>
        <w:t xml:space="preserve"> Рассмотрим</w:t>
      </w:r>
      <w:r>
        <w:rPr>
          <w:rFonts w:cs="Times New Roman"/>
          <w:sz w:val="28"/>
          <w:szCs w:val="28"/>
        </w:rPr>
        <w:t xml:space="preserve"> распределение ответов на данный вопрос в разрезе исследуемых учреждений (Таблица 6).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6. Распределение ответов респондентов в разрезе учреждений на вопрос: «Дополнительные услуги и доступность их получения»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7"/>
        <w:gridCol w:w="1261"/>
        <w:gridCol w:w="1976"/>
        <w:gridCol w:w="940"/>
        <w:gridCol w:w="916"/>
        <w:gridCol w:w="957"/>
      </w:tblGrid>
      <w:tr w:rsidR="006F44A3" w:rsidTr="00527FAF">
        <w:trPr>
          <w:jc w:val="center"/>
        </w:trPr>
        <w:tc>
          <w:tcPr>
            <w:tcW w:w="4087" w:type="dxa"/>
            <w:shd w:val="clear" w:color="auto" w:fill="ACB9CA" w:themeFill="text2" w:themeFillTint="66"/>
            <w:vAlign w:val="center"/>
          </w:tcPr>
          <w:p w:rsid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261" w:type="dxa"/>
            <w:shd w:val="clear" w:color="auto" w:fill="ACB9CA" w:themeFill="text2" w:themeFillTint="66"/>
            <w:vAlign w:val="center"/>
          </w:tcPr>
          <w:p w:rsid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76" w:type="dxa"/>
            <w:shd w:val="clear" w:color="auto" w:fill="ACB9CA" w:themeFill="text2" w:themeFillTint="66"/>
            <w:vAlign w:val="center"/>
          </w:tcPr>
          <w:p w:rsidR="006F44A3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940" w:type="dxa"/>
            <w:shd w:val="clear" w:color="auto" w:fill="ACB9CA" w:themeFill="text2" w:themeFillTint="66"/>
            <w:vAlign w:val="center"/>
          </w:tcPr>
          <w:p w:rsid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916" w:type="dxa"/>
            <w:shd w:val="clear" w:color="auto" w:fill="ACB9CA" w:themeFill="text2" w:themeFillTint="66"/>
            <w:vAlign w:val="center"/>
          </w:tcPr>
          <w:p w:rsid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957" w:type="dxa"/>
            <w:shd w:val="clear" w:color="auto" w:fill="ACB9CA" w:themeFill="text2" w:themeFillTint="66"/>
            <w:vAlign w:val="center"/>
          </w:tcPr>
          <w:p w:rsid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ГБУК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«Курганский областной Центр народного творчества и кино»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59,0%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34,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6,2%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«Центральный Дом культуры» Альменевского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64,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32,1%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«Белозерский районный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95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«Боровлянский культурно просветительский центр»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91,8%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Центр культуры «Современник» Варгашинского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85,7%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12,7%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«Мостовской сельский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81,9%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15,0%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2,9%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«Далматовский районный культурно-досуговый центр»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87,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11,6%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«Уксянское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89,7%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10,3%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«Широковский сельский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66,8%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31,2%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1,6%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«Кривское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59,7%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36,4%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3,9%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</w:t>
            </w:r>
            <w:r w:rsidRPr="00970F3E">
              <w:rPr>
                <w:rFonts w:cs="Times New Roman"/>
                <w:sz w:val="28"/>
                <w:szCs w:val="28"/>
              </w:rPr>
              <w:t xml:space="preserve"> Центр русской культуры Катайского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91,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8,2%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</w:t>
            </w:r>
            <w:r w:rsidRPr="00970F3E">
              <w:rPr>
                <w:rFonts w:cs="Times New Roman"/>
                <w:sz w:val="28"/>
                <w:szCs w:val="28"/>
              </w:rPr>
              <w:t xml:space="preserve"> Дом культуры «Лучезар» г. Катайск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84,6%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11,3%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4,0%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«Ильинский сельский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99,1%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«Кетовская централизованная клубная система»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44,9%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49,2%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5,2%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,7%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«Культурный центр «Юность»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99,6%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</w:t>
            </w:r>
            <w:r w:rsidRPr="00970F3E">
              <w:rPr>
                <w:rFonts w:cs="Times New Roman"/>
                <w:sz w:val="28"/>
                <w:szCs w:val="28"/>
              </w:rPr>
              <w:lastRenderedPageBreak/>
              <w:t>«Районный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lastRenderedPageBreak/>
              <w:t>95,7%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«Социально-культурный центр Лебяжьевского района»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91,8%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7,3%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организационно-методический центр» Макушинского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73,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25,8%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</w:t>
            </w:r>
            <w:r w:rsidRPr="00970F3E">
              <w:rPr>
                <w:rFonts w:cs="Times New Roman"/>
                <w:sz w:val="28"/>
                <w:szCs w:val="28"/>
              </w:rPr>
              <w:t xml:space="preserve"> Районный Дом культуры Макушинского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44,9%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50,7%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57,</w:t>
            </w:r>
            <w:r>
              <w:rPr>
                <w:rFonts w:cs="Times New Roman"/>
                <w:sz w:val="28"/>
                <w:szCs w:val="28"/>
              </w:rPr>
              <w:t>8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38,8%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 xml:space="preserve">44. Районное </w:t>
            </w: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культуры и досуга» Половинского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44,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47,2%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7,9%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досуга» с. Сафакулево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75,8%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22,4%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1,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«Шатровская межпоселенческая клубная система» Шатровского района Курганской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45,8%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47,0%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6,9%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«Гороховское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13,5%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41,0%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41,0%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4,5%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«Таловское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65,5%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31,7%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2,8%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«Фадюшинское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91,9%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8,1%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«Чинеевское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53,8%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44,9%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1,3%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  <w:highlight w:val="yellow"/>
        </w:rPr>
      </w:pP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434441">
        <w:rPr>
          <w:rFonts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6F44A3" w:rsidRPr="00970F3E">
        <w:rPr>
          <w:rFonts w:cs="Times New Roman"/>
          <w:sz w:val="28"/>
          <w:szCs w:val="28"/>
        </w:rPr>
        <w:t>Гороховско</w:t>
      </w:r>
      <w:r w:rsidR="006F44A3">
        <w:rPr>
          <w:rFonts w:cs="Times New Roman"/>
          <w:sz w:val="28"/>
          <w:szCs w:val="28"/>
        </w:rPr>
        <w:t xml:space="preserve">го </w:t>
      </w:r>
      <w:r w:rsidR="006F44A3" w:rsidRPr="00970F3E">
        <w:rPr>
          <w:rFonts w:cs="Times New Roman"/>
          <w:sz w:val="28"/>
          <w:szCs w:val="28"/>
        </w:rPr>
        <w:t>культурно-досугово</w:t>
      </w:r>
      <w:r w:rsidR="006F44A3">
        <w:rPr>
          <w:rFonts w:cs="Times New Roman"/>
          <w:sz w:val="28"/>
          <w:szCs w:val="28"/>
        </w:rPr>
        <w:t>го</w:t>
      </w:r>
      <w:r w:rsidR="006F44A3" w:rsidRPr="00970F3E">
        <w:rPr>
          <w:rFonts w:cs="Times New Roman"/>
          <w:sz w:val="28"/>
          <w:szCs w:val="28"/>
        </w:rPr>
        <w:t xml:space="preserve"> объединени</w:t>
      </w:r>
      <w:r w:rsidR="006F44A3">
        <w:rPr>
          <w:rFonts w:cs="Times New Roman"/>
          <w:sz w:val="28"/>
          <w:szCs w:val="28"/>
        </w:rPr>
        <w:t>я (4,5%)</w:t>
      </w:r>
      <w:r w:rsidRPr="00434441">
        <w:rPr>
          <w:rFonts w:cs="Times New Roman"/>
          <w:sz w:val="28"/>
          <w:szCs w:val="28"/>
        </w:rPr>
        <w:t>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Следующий вопрос касался удобства пользования электронными сервисами, предоставляемыми организацией культуры (в том числе с помощью мобильных устройств). Распределение ответов респондентов на данный вопрос представлено в Таблице 7.</w:t>
      </w: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7. Распределение ответов респондентов на вопрос: «Удобство пользования электронными сервисами, предоставляемыми организацией культуры (в том числе с помощью мобильных устройств)»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551692" w:rsidTr="00970F3E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1937" w:type="pct"/>
          </w:tcPr>
          <w:p w:rsidR="00551692" w:rsidRPr="00A3141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172</w:t>
            </w:r>
          </w:p>
        </w:tc>
        <w:tc>
          <w:tcPr>
            <w:tcW w:w="491" w:type="pct"/>
          </w:tcPr>
          <w:p w:rsidR="00551692" w:rsidRPr="00A31413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</w:t>
            </w:r>
            <w:r w:rsidR="006F44A3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551692" w:rsidRPr="00A3141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129</w:t>
            </w:r>
          </w:p>
        </w:tc>
        <w:tc>
          <w:tcPr>
            <w:tcW w:w="491" w:type="pct"/>
          </w:tcPr>
          <w:p w:rsidR="00551692" w:rsidRPr="00A31413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A31413">
              <w:rPr>
                <w:rFonts w:cs="Times New Roman"/>
                <w:sz w:val="28"/>
                <w:szCs w:val="28"/>
              </w:rPr>
              <w:t>,6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551692" w:rsidRPr="00A3141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1074</w:t>
            </w:r>
          </w:p>
        </w:tc>
        <w:tc>
          <w:tcPr>
            <w:tcW w:w="491" w:type="pct"/>
          </w:tcPr>
          <w:p w:rsidR="00551692" w:rsidRPr="00A3141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4,7</w:t>
            </w:r>
            <w:r w:rsidR="00551692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551692" w:rsidRPr="00A3141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5626</w:t>
            </w:r>
          </w:p>
        </w:tc>
        <w:tc>
          <w:tcPr>
            <w:tcW w:w="491" w:type="pct"/>
          </w:tcPr>
          <w:p w:rsidR="00551692" w:rsidRPr="00A3141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="00551692" w:rsidRPr="00A31413">
              <w:rPr>
                <w:rFonts w:cs="Times New Roman"/>
                <w:sz w:val="28"/>
                <w:szCs w:val="28"/>
              </w:rPr>
              <w:t>,5</w:t>
            </w:r>
            <w:r w:rsidR="00551692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551692" w:rsidRPr="00A3141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15925</w:t>
            </w:r>
          </w:p>
        </w:tc>
        <w:tc>
          <w:tcPr>
            <w:tcW w:w="491" w:type="pct"/>
          </w:tcPr>
          <w:p w:rsidR="00551692" w:rsidRPr="00A3141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69,4</w:t>
            </w:r>
            <w:r w:rsidR="00551692"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867025"/>
            <wp:effectExtent l="19050" t="0" r="0" b="0"/>
            <wp:docPr id="18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9F05AA">
        <w:rPr>
          <w:rFonts w:cs="Times New Roman"/>
          <w:sz w:val="28"/>
          <w:szCs w:val="28"/>
        </w:rPr>
        <w:t>Большинство респондентов (</w:t>
      </w:r>
      <w:r w:rsidR="006F44A3">
        <w:rPr>
          <w:rFonts w:cs="Times New Roman"/>
          <w:sz w:val="28"/>
          <w:szCs w:val="28"/>
        </w:rPr>
        <w:t>69,4</w:t>
      </w:r>
      <w:r w:rsidRPr="009F05AA">
        <w:rPr>
          <w:rFonts w:cs="Times New Roman"/>
          <w:sz w:val="28"/>
          <w:szCs w:val="28"/>
        </w:rPr>
        <w:t xml:space="preserve">% в совокупности) дают </w:t>
      </w:r>
      <w:r w:rsidR="006F44A3">
        <w:rPr>
          <w:rFonts w:cs="Times New Roman"/>
          <w:sz w:val="28"/>
          <w:szCs w:val="28"/>
        </w:rPr>
        <w:t>отличные</w:t>
      </w:r>
      <w:r w:rsidRPr="009F05AA">
        <w:rPr>
          <w:rFonts w:cs="Times New Roman"/>
          <w:sz w:val="28"/>
          <w:szCs w:val="28"/>
        </w:rPr>
        <w:t xml:space="preserve"> оценки данному показателю, а доля низких оценок в совокупности составляет </w:t>
      </w:r>
      <w:r w:rsidR="006F44A3">
        <w:rPr>
          <w:rFonts w:cs="Times New Roman"/>
          <w:sz w:val="28"/>
          <w:szCs w:val="28"/>
        </w:rPr>
        <w:t>1,4</w:t>
      </w:r>
      <w:r w:rsidRPr="009F05AA">
        <w:rPr>
          <w:rFonts w:cs="Times New Roman"/>
          <w:sz w:val="28"/>
          <w:szCs w:val="28"/>
        </w:rPr>
        <w:t>% от числа респондентов.</w:t>
      </w:r>
      <w:r>
        <w:rPr>
          <w:rFonts w:cs="Times New Roman"/>
          <w:sz w:val="28"/>
          <w:szCs w:val="28"/>
        </w:rPr>
        <w:t xml:space="preserve"> Рассмотрим распределение ответов на данный вопрос в разрезе исследуемых учреждений (Таблица 8).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8. Распределение ответов респондентов в разрезе учреждений на вопрос: «Удобство пользования электронными сервисами, предоставляемыми организацией культуры (в том числе с помощью мобильных устройств)»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7"/>
        <w:gridCol w:w="1261"/>
        <w:gridCol w:w="1976"/>
        <w:gridCol w:w="940"/>
        <w:gridCol w:w="916"/>
        <w:gridCol w:w="957"/>
      </w:tblGrid>
      <w:tr w:rsidR="006F44A3" w:rsidTr="00527FAF">
        <w:trPr>
          <w:jc w:val="center"/>
        </w:trPr>
        <w:tc>
          <w:tcPr>
            <w:tcW w:w="4087" w:type="dxa"/>
            <w:shd w:val="clear" w:color="auto" w:fill="ACB9CA" w:themeFill="text2" w:themeFillTint="66"/>
            <w:vAlign w:val="center"/>
          </w:tcPr>
          <w:p w:rsid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261" w:type="dxa"/>
            <w:shd w:val="clear" w:color="auto" w:fill="ACB9CA" w:themeFill="text2" w:themeFillTint="66"/>
            <w:vAlign w:val="center"/>
          </w:tcPr>
          <w:p w:rsid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76" w:type="dxa"/>
            <w:shd w:val="clear" w:color="auto" w:fill="ACB9CA" w:themeFill="text2" w:themeFillTint="66"/>
            <w:vAlign w:val="center"/>
          </w:tcPr>
          <w:p w:rsidR="006F44A3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940" w:type="dxa"/>
            <w:shd w:val="clear" w:color="auto" w:fill="ACB9CA" w:themeFill="text2" w:themeFillTint="66"/>
            <w:vAlign w:val="center"/>
          </w:tcPr>
          <w:p w:rsid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916" w:type="dxa"/>
            <w:shd w:val="clear" w:color="auto" w:fill="ACB9CA" w:themeFill="text2" w:themeFillTint="66"/>
            <w:vAlign w:val="center"/>
          </w:tcPr>
          <w:p w:rsid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957" w:type="dxa"/>
            <w:shd w:val="clear" w:color="auto" w:fill="ACB9CA" w:themeFill="text2" w:themeFillTint="66"/>
            <w:vAlign w:val="center"/>
          </w:tcPr>
          <w:p w:rsid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ГБУК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«Курганский областной Центр народного творчества и кино»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51,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33,3%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6,2%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7,9%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«Центральный Дом культуры» Альменевского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42,1%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49,9%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,7%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«Белозерский районный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94,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4,6%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«Боровлянский культурно просветительский центр»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68,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30,0%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Центр культуры «Современник» Варгашинского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74,7%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19,3%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5,2%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«Мостовской сельский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79,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17,0%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2,9%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«Далматовский районный культурно-досуговый центр»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87%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11,3%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«Уксянское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79,5%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20%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«Широковский сельский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60,8%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34,0%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5,2%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«Кривское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52,9%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37,4%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8,7%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89,5%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10,3%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83,0%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12,8%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4,1%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98,7%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4E353F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«Кетовская централизованная клубная система»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46,7%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11,8%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83786C" w:rsidRDefault="006F44A3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3786C">
              <w:rPr>
                <w:rFonts w:cs="Times New Roman"/>
                <w:sz w:val="28"/>
                <w:szCs w:val="28"/>
              </w:rPr>
              <w:t>МКУК Куртамышского района «Культурный центр «Юность»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83786C" w:rsidRDefault="006F44A3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3786C">
              <w:rPr>
                <w:rFonts w:cs="Times New Roman"/>
                <w:sz w:val="28"/>
                <w:szCs w:val="28"/>
              </w:rPr>
              <w:t>98,8%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83786C" w:rsidRDefault="006F44A3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3786C">
              <w:rPr>
                <w:rFonts w:cs="Times New Roman"/>
                <w:sz w:val="28"/>
                <w:szCs w:val="28"/>
              </w:rPr>
              <w:t>1,2%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3786C" w:rsidRPr="004F645F" w:rsidTr="0083786C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6C" w:rsidRPr="0083786C" w:rsidRDefault="0083786C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3786C">
              <w:rPr>
                <w:rFonts w:cs="Times New Roman"/>
                <w:sz w:val="28"/>
                <w:szCs w:val="28"/>
              </w:rPr>
              <w:t>МКУК Куртамышского района «Районный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6C" w:rsidRPr="0083786C" w:rsidRDefault="0083786C" w:rsidP="0083786C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3786C">
              <w:rPr>
                <w:rFonts w:cs="Times New Roman"/>
                <w:sz w:val="28"/>
                <w:szCs w:val="28"/>
              </w:rPr>
              <w:t>79,5%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6C" w:rsidRPr="0083786C" w:rsidRDefault="0083786C" w:rsidP="0083786C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Pr="0083786C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6C" w:rsidRPr="0083786C" w:rsidRDefault="0083786C" w:rsidP="0083786C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3786C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6C" w:rsidRPr="006F44A3" w:rsidRDefault="0083786C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6C" w:rsidRPr="006F44A3" w:rsidRDefault="0083786C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«Социально-культурный центр Лебяжьевского района»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90,9%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8,0%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83786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организационно-методический центр» Макушинского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66,5%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30,6%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2,8%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</w:t>
            </w:r>
            <w:r w:rsidRPr="00970F3E">
              <w:rPr>
                <w:rFonts w:cs="Times New Roman"/>
                <w:sz w:val="28"/>
                <w:szCs w:val="28"/>
              </w:rPr>
              <w:t xml:space="preserve"> Районный Дом культуры Макушинского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42,1%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49,9%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,7%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52,8%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38,7%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8,3%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 xml:space="preserve">44. Районное </w:t>
            </w: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культуры и досуга» Половинского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38,3%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45,0%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11,8%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3,9%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1,0%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досуга» с. Сафакулево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69,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25,9%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1,8%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1,8%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«Шатровская межпоселенческая клубная </w:t>
            </w:r>
            <w:r w:rsidRPr="00970F3E">
              <w:rPr>
                <w:rFonts w:cs="Times New Roman"/>
                <w:sz w:val="28"/>
                <w:szCs w:val="28"/>
              </w:rPr>
              <w:lastRenderedPageBreak/>
              <w:t>система» Шатровского района Курганской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lastRenderedPageBreak/>
              <w:t>38,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37,5%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15,2%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8,0%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«Гороховское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7,3%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38,8%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37,1%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14,0%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2,8%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«Таловское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46,6%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41,4%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11,6%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F44A3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«Фадюшинское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88,9%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11,1%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F44A3" w:rsidRPr="004F645F" w:rsidTr="006F44A3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970F3E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«Чинеевское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29,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6F44A3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63,6%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6F44A3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F44A3">
              <w:rPr>
                <w:rFonts w:cs="Times New Roman"/>
                <w:sz w:val="28"/>
                <w:szCs w:val="28"/>
              </w:rPr>
              <w:t>6,8%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A3" w:rsidRPr="006F44A3" w:rsidRDefault="00527FAF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434441">
        <w:rPr>
          <w:rFonts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6F44A3" w:rsidRPr="00970F3E">
        <w:rPr>
          <w:rFonts w:cs="Times New Roman"/>
          <w:sz w:val="28"/>
          <w:szCs w:val="28"/>
        </w:rPr>
        <w:t>Гороховско</w:t>
      </w:r>
      <w:r w:rsidR="006F44A3">
        <w:rPr>
          <w:rFonts w:cs="Times New Roman"/>
          <w:sz w:val="28"/>
          <w:szCs w:val="28"/>
        </w:rPr>
        <w:t>го</w:t>
      </w:r>
      <w:r w:rsidR="006F44A3" w:rsidRPr="00970F3E">
        <w:rPr>
          <w:rFonts w:cs="Times New Roman"/>
          <w:sz w:val="28"/>
          <w:szCs w:val="28"/>
        </w:rPr>
        <w:t xml:space="preserve"> культурно-досугово</w:t>
      </w:r>
      <w:r w:rsidR="006F44A3">
        <w:rPr>
          <w:rFonts w:cs="Times New Roman"/>
          <w:sz w:val="28"/>
          <w:szCs w:val="28"/>
        </w:rPr>
        <w:t>го</w:t>
      </w:r>
      <w:r w:rsidR="006F44A3" w:rsidRPr="00970F3E">
        <w:rPr>
          <w:rFonts w:cs="Times New Roman"/>
          <w:sz w:val="28"/>
          <w:szCs w:val="28"/>
        </w:rPr>
        <w:t xml:space="preserve"> объединени</w:t>
      </w:r>
      <w:r w:rsidR="006F44A3">
        <w:rPr>
          <w:rFonts w:cs="Times New Roman"/>
          <w:sz w:val="28"/>
          <w:szCs w:val="28"/>
        </w:rPr>
        <w:t>я (16,8%)</w:t>
      </w:r>
      <w:r>
        <w:rPr>
          <w:rFonts w:cs="Times New Roman"/>
          <w:sz w:val="28"/>
          <w:szCs w:val="28"/>
        </w:rPr>
        <w:t>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</w:t>
      </w:r>
      <w:r w:rsidRPr="001C3F86">
        <w:rPr>
          <w:rFonts w:cs="Times New Roman"/>
          <w:sz w:val="28"/>
          <w:szCs w:val="28"/>
        </w:rPr>
        <w:t xml:space="preserve">блок вопросов инструментария касался удобства графика работы организации. На отлично график работы организации культуры оценили </w:t>
      </w:r>
      <w:r w:rsidR="00D93A9B">
        <w:rPr>
          <w:rFonts w:cs="Times New Roman"/>
          <w:sz w:val="28"/>
          <w:szCs w:val="28"/>
        </w:rPr>
        <w:t>89</w:t>
      </w:r>
      <w:r w:rsidRPr="001C3F86">
        <w:rPr>
          <w:rFonts w:cs="Times New Roman"/>
          <w:sz w:val="28"/>
          <w:szCs w:val="28"/>
        </w:rPr>
        <w:t>% опрошенных. (Таблица 9).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9. Распределение ответов респондентов на вопрос: «Удобство графика работы организации культуры»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551692" w:rsidTr="00970F3E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</w:tcPr>
          <w:p w:rsidR="00551692" w:rsidRPr="00D8379E" w:rsidRDefault="00D93A9B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91" w:type="pct"/>
          </w:tcPr>
          <w:p w:rsidR="00551692" w:rsidRPr="00D8379E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551692" w:rsidRPr="00D8379E" w:rsidRDefault="00D93A9B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55169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1" w:type="pct"/>
          </w:tcPr>
          <w:p w:rsidR="00551692" w:rsidRPr="00D8379E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551692" w:rsidRPr="00D8379E" w:rsidRDefault="00D93A9B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326</w:t>
            </w:r>
          </w:p>
        </w:tc>
        <w:tc>
          <w:tcPr>
            <w:tcW w:w="491" w:type="pct"/>
          </w:tcPr>
          <w:p w:rsidR="00551692" w:rsidRPr="00D8379E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</w:t>
            </w:r>
            <w:r w:rsidR="00D93A9B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FF1291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551692" w:rsidRPr="00D8379E" w:rsidRDefault="00D93A9B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4457</w:t>
            </w:r>
          </w:p>
        </w:tc>
        <w:tc>
          <w:tcPr>
            <w:tcW w:w="491" w:type="pct"/>
          </w:tcPr>
          <w:p w:rsidR="00551692" w:rsidRPr="00D8379E" w:rsidRDefault="00D93A9B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19,3</w:t>
            </w:r>
            <w:r w:rsidR="00551692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551692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551692" w:rsidRPr="00D8379E" w:rsidRDefault="00D93A9B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18108</w:t>
            </w:r>
          </w:p>
        </w:tc>
        <w:tc>
          <w:tcPr>
            <w:tcW w:w="491" w:type="pct"/>
          </w:tcPr>
          <w:p w:rsidR="00551692" w:rsidRPr="00D8379E" w:rsidRDefault="00D93A9B" w:rsidP="00BD3A2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</w:t>
            </w:r>
            <w:r w:rsidR="00551692"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333625"/>
            <wp:effectExtent l="0" t="0" r="0" b="0"/>
            <wp:docPr id="18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E97068">
        <w:rPr>
          <w:rFonts w:cs="Times New Roman"/>
          <w:sz w:val="28"/>
          <w:szCs w:val="28"/>
        </w:rPr>
        <w:t xml:space="preserve">Рассмотрим распределение ответов на данный вопрос в разрезе исследуемых </w:t>
      </w:r>
      <w:r w:rsidRPr="00434441">
        <w:rPr>
          <w:rFonts w:cs="Times New Roman"/>
          <w:sz w:val="28"/>
          <w:szCs w:val="28"/>
        </w:rPr>
        <w:t xml:space="preserve">учреждений (Таблица 10). </w:t>
      </w:r>
      <w:r w:rsidRPr="003D27AA">
        <w:rPr>
          <w:rFonts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3D27AA" w:rsidRPr="003D27AA">
        <w:rPr>
          <w:rFonts w:cs="Times New Roman"/>
          <w:sz w:val="28"/>
          <w:szCs w:val="28"/>
        </w:rPr>
        <w:t xml:space="preserve">Ильинского сельского Дома культуры </w:t>
      </w:r>
      <w:proofErr w:type="gramStart"/>
      <w:r w:rsidRPr="003D27AA">
        <w:rPr>
          <w:rFonts w:cs="Times New Roman"/>
          <w:sz w:val="28"/>
          <w:szCs w:val="28"/>
        </w:rPr>
        <w:t xml:space="preserve">( </w:t>
      </w:r>
      <w:r w:rsidR="003D27AA" w:rsidRPr="003D27AA">
        <w:rPr>
          <w:rFonts w:cs="Times New Roman"/>
          <w:sz w:val="28"/>
          <w:szCs w:val="28"/>
        </w:rPr>
        <w:t>0</w:t>
      </w:r>
      <w:proofErr w:type="gramEnd"/>
      <w:r w:rsidR="003D27AA" w:rsidRPr="003D27AA">
        <w:rPr>
          <w:rFonts w:cs="Times New Roman"/>
          <w:sz w:val="28"/>
          <w:szCs w:val="28"/>
        </w:rPr>
        <w:t>,8</w:t>
      </w:r>
      <w:r w:rsidRPr="003D27AA">
        <w:rPr>
          <w:rFonts w:cs="Times New Roman"/>
          <w:sz w:val="28"/>
          <w:szCs w:val="28"/>
        </w:rPr>
        <w:t xml:space="preserve">%), </w:t>
      </w:r>
      <w:r w:rsidR="003D27AA" w:rsidRPr="003D27AA">
        <w:rPr>
          <w:rFonts w:cs="Times New Roman"/>
          <w:sz w:val="28"/>
          <w:szCs w:val="28"/>
        </w:rPr>
        <w:t>Белозерского районного Дома культуры (0,5%)</w:t>
      </w:r>
      <w:r w:rsidRPr="003D27AA">
        <w:rPr>
          <w:rFonts w:cs="Times New Roman"/>
          <w:sz w:val="28"/>
          <w:szCs w:val="28"/>
        </w:rPr>
        <w:t>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10. Распределение ответов респондентов в разрезе учреждений на вопрос: «Удобство графика работы организации культуры»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7"/>
        <w:gridCol w:w="1261"/>
        <w:gridCol w:w="1976"/>
        <w:gridCol w:w="940"/>
        <w:gridCol w:w="916"/>
        <w:gridCol w:w="957"/>
      </w:tblGrid>
      <w:tr w:rsidR="00D93A9B" w:rsidTr="001E6D47">
        <w:trPr>
          <w:jc w:val="center"/>
        </w:trPr>
        <w:tc>
          <w:tcPr>
            <w:tcW w:w="4087" w:type="dxa"/>
            <w:shd w:val="clear" w:color="auto" w:fill="ACB9CA" w:themeFill="text2" w:themeFillTint="66"/>
            <w:vAlign w:val="center"/>
          </w:tcPr>
          <w:p w:rsid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261" w:type="dxa"/>
            <w:shd w:val="clear" w:color="auto" w:fill="ACB9CA" w:themeFill="text2" w:themeFillTint="66"/>
            <w:vAlign w:val="center"/>
          </w:tcPr>
          <w:p w:rsid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76" w:type="dxa"/>
            <w:shd w:val="clear" w:color="auto" w:fill="ACB9CA" w:themeFill="text2" w:themeFillTint="66"/>
            <w:vAlign w:val="center"/>
          </w:tcPr>
          <w:p w:rsidR="00D93A9B" w:rsidRDefault="00FF1291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940" w:type="dxa"/>
            <w:shd w:val="clear" w:color="auto" w:fill="ACB9CA" w:themeFill="text2" w:themeFillTint="66"/>
            <w:vAlign w:val="center"/>
          </w:tcPr>
          <w:p w:rsid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916" w:type="dxa"/>
            <w:shd w:val="clear" w:color="auto" w:fill="ACB9CA" w:themeFill="text2" w:themeFillTint="66"/>
            <w:vAlign w:val="center"/>
          </w:tcPr>
          <w:p w:rsid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957" w:type="dxa"/>
            <w:shd w:val="clear" w:color="auto" w:fill="ACB9CA" w:themeFill="text2" w:themeFillTint="66"/>
            <w:vAlign w:val="center"/>
          </w:tcPr>
          <w:p w:rsid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ГБУК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«Курганский областной Центр народного творчества и кино»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71,4%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26,5%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2,0%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«Центральный Дом культуры» Альменевского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95,5%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4,4%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«Белозерский районный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92,3%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6,3%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«Боровлянский культурно просветительский центр»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88,8%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10,1%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Центр культуры «Современник» Варгашинского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82,4%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15,4%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1,8%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«Мостовской сельский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91,1%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8,6%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«Далматовский районный культурно-досуговый центр»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77,0%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23,0%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«Уксянское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73,6%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25,6%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«Широковский сельский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67,0%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31,5%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«Кривское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92,5%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7,4%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86,5%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11,4%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2,0%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98,</w:t>
            </w:r>
            <w:r w:rsidR="003D27AA" w:rsidRPr="004E353F">
              <w:rPr>
                <w:rFonts w:cs="Times New Roman"/>
                <w:sz w:val="28"/>
                <w:szCs w:val="28"/>
                <w:highlight w:val="yellow"/>
              </w:rPr>
              <w:t>9</w:t>
            </w:r>
            <w:r w:rsidRPr="004E353F">
              <w:rPr>
                <w:rFonts w:cs="Times New Roman"/>
                <w:sz w:val="28"/>
                <w:szCs w:val="28"/>
                <w:highlight w:val="yellow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53,0%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42,6%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3,6%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0,7%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4E353F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«Кетовская централизованная клубная система»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99,6%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«Культурный центр «Юность»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95,7%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4,1%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«Районный Дом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94,1%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5,1%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«Социально-культурный </w:t>
            </w:r>
            <w:r w:rsidRPr="00970F3E">
              <w:rPr>
                <w:rFonts w:cs="Times New Roman"/>
                <w:sz w:val="28"/>
                <w:szCs w:val="28"/>
              </w:rPr>
              <w:lastRenderedPageBreak/>
              <w:t>центр Лебяжьевского района»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lastRenderedPageBreak/>
              <w:t>83,6%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16,0%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организационно-методический центр» Макушинского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49,5%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48,5%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2,0%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</w:t>
            </w:r>
            <w:r w:rsidRPr="00970F3E">
              <w:rPr>
                <w:rFonts w:cs="Times New Roman"/>
                <w:sz w:val="28"/>
                <w:szCs w:val="28"/>
              </w:rPr>
              <w:t xml:space="preserve"> Районный Дом культуры Макушинского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65,9%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32,2%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1,8%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52,5%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43,4%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3,7%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 xml:space="preserve">44. Районное </w:t>
            </w: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культуры и досуга» Половинского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77,8%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20,9%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досуга» с. Сафакулево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58,2%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37,2%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4,2%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«Шатровская межпоселенческая клубная система» Шатровского района Курганской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12,4%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59,6%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28,0%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«Гороховское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86,7%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12,9%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«Таловское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95,5%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4,5%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«Фадюшинское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32,6%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67,0%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93A9B" w:rsidRPr="006F44A3" w:rsidTr="00D93A9B">
        <w:trPr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970F3E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«Чинеевское культурно-досуговое объединение»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71,4%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26,5%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93A9B">
              <w:rPr>
                <w:rFonts w:cs="Times New Roman"/>
                <w:sz w:val="28"/>
                <w:szCs w:val="28"/>
              </w:rPr>
              <w:t>2,0%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D93A9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93A9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9B" w:rsidRPr="00D93A9B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Следующий блок вопросов касался доступности услуг для инвалидов. Данный показатель включал в себя 5 вопросов. Первый вопрос данного блока был посвящен оценки респондентами наличия в учреждении возможности для инвалидов посадки в транспортное средство и высадки из него перед входом в организацию.  Распределение ответов респондентов представлено в Таблице 11</w:t>
      </w:r>
      <w:r w:rsidRPr="00A432BD">
        <w:rPr>
          <w:rFonts w:cs="Times New Roman"/>
          <w:sz w:val="28"/>
          <w:szCs w:val="28"/>
        </w:rPr>
        <w:t xml:space="preserve">. В совокупности </w:t>
      </w:r>
      <w:r w:rsidR="003D27AA">
        <w:rPr>
          <w:rFonts w:cs="Times New Roman"/>
          <w:sz w:val="28"/>
          <w:szCs w:val="28"/>
        </w:rPr>
        <w:t>82,2</w:t>
      </w:r>
      <w:r w:rsidRPr="00A432BD">
        <w:rPr>
          <w:rFonts w:cs="Times New Roman"/>
          <w:sz w:val="28"/>
          <w:szCs w:val="28"/>
        </w:rPr>
        <w:t xml:space="preserve">% респондентов в той или иной степени удовлетворены данным показателем. Низкие оценки удовлетворенности отмечают </w:t>
      </w:r>
      <w:r w:rsidR="003D27AA">
        <w:rPr>
          <w:rFonts w:cs="Times New Roman"/>
          <w:sz w:val="28"/>
          <w:szCs w:val="28"/>
        </w:rPr>
        <w:t>17,8</w:t>
      </w:r>
      <w:r w:rsidRPr="00A432BD">
        <w:rPr>
          <w:rFonts w:cs="Times New Roman"/>
          <w:sz w:val="28"/>
          <w:szCs w:val="28"/>
        </w:rPr>
        <w:t>% опрошенных.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11. Распределение ответов респондентов на вопрос: «Обеспечение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551692" w:rsidTr="00970F3E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937" w:type="pct"/>
          </w:tcPr>
          <w:p w:rsidR="00551692" w:rsidRPr="00A432BD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18839</w:t>
            </w:r>
          </w:p>
        </w:tc>
        <w:tc>
          <w:tcPr>
            <w:tcW w:w="491" w:type="pct"/>
          </w:tcPr>
          <w:p w:rsidR="00551692" w:rsidRPr="00A432BD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82,2</w:t>
            </w:r>
            <w:r w:rsidR="00551692" w:rsidRPr="00A432BD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970F3E">
        <w:trPr>
          <w:jc w:val="center"/>
        </w:trPr>
        <w:tc>
          <w:tcPr>
            <w:tcW w:w="2572" w:type="pct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937" w:type="pct"/>
          </w:tcPr>
          <w:p w:rsidR="00551692" w:rsidRPr="00A432BD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4072</w:t>
            </w:r>
          </w:p>
        </w:tc>
        <w:tc>
          <w:tcPr>
            <w:tcW w:w="491" w:type="pct"/>
          </w:tcPr>
          <w:p w:rsidR="00551692" w:rsidRPr="00A432BD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17,8</w:t>
            </w:r>
            <w:r w:rsidR="00551692" w:rsidRPr="00A432BD"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857500"/>
            <wp:effectExtent l="19050" t="0" r="0" b="0"/>
            <wp:docPr id="18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51692" w:rsidRPr="00557A5B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Рассмотрим распределение ответов на данный вопрос в разрезе исследуемых учреждений (Таблица 12). </w:t>
      </w:r>
      <w:r w:rsidRPr="003D27AA">
        <w:rPr>
          <w:rFonts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3D27AA" w:rsidRPr="003D27AA">
        <w:rPr>
          <w:rFonts w:cs="Times New Roman"/>
          <w:sz w:val="28"/>
          <w:szCs w:val="28"/>
        </w:rPr>
        <w:t xml:space="preserve">Фадюшинского культурно-досугового объединения </w:t>
      </w:r>
      <w:r w:rsidRPr="003D27AA">
        <w:rPr>
          <w:rFonts w:cs="Times New Roman"/>
          <w:sz w:val="28"/>
          <w:szCs w:val="28"/>
        </w:rPr>
        <w:t>(</w:t>
      </w:r>
      <w:r w:rsidR="003D27AA" w:rsidRPr="003D27AA">
        <w:rPr>
          <w:rFonts w:cs="Times New Roman"/>
          <w:sz w:val="28"/>
          <w:szCs w:val="28"/>
        </w:rPr>
        <w:t>95,4</w:t>
      </w:r>
      <w:r w:rsidRPr="003D27AA">
        <w:rPr>
          <w:rFonts w:cs="Times New Roman"/>
          <w:sz w:val="28"/>
          <w:szCs w:val="28"/>
        </w:rPr>
        <w:t>%)</w:t>
      </w:r>
      <w:r w:rsidRPr="003D27AA">
        <w:rPr>
          <w:rFonts w:cs="Times New Roman"/>
          <w:color w:val="000000"/>
          <w:sz w:val="28"/>
          <w:szCs w:val="28"/>
        </w:rPr>
        <w:t xml:space="preserve"> и </w:t>
      </w:r>
      <w:r w:rsidR="003D27AA" w:rsidRPr="003D27AA">
        <w:rPr>
          <w:rFonts w:cs="Times New Roman"/>
          <w:sz w:val="28"/>
          <w:szCs w:val="28"/>
        </w:rPr>
        <w:t xml:space="preserve">Кривского культурно-досугового объединения </w:t>
      </w:r>
      <w:r w:rsidRPr="003D27AA">
        <w:rPr>
          <w:rFonts w:cs="Times New Roman"/>
          <w:sz w:val="28"/>
          <w:szCs w:val="28"/>
        </w:rPr>
        <w:t>(</w:t>
      </w:r>
      <w:r w:rsidR="003D27AA" w:rsidRPr="003D27AA">
        <w:rPr>
          <w:rFonts w:cs="Times New Roman"/>
          <w:sz w:val="28"/>
          <w:szCs w:val="28"/>
        </w:rPr>
        <w:t>95,6</w:t>
      </w:r>
      <w:r w:rsidRPr="003D27AA">
        <w:rPr>
          <w:rFonts w:cs="Times New Roman"/>
          <w:sz w:val="28"/>
          <w:szCs w:val="28"/>
        </w:rPr>
        <w:t>%).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12. Распределение ответов респондентов в разрезе учреждений на вопрос: «Обеспечение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378"/>
        <w:gridCol w:w="3378"/>
      </w:tblGrid>
      <w:tr w:rsidR="003D27AA" w:rsidTr="003D27AA">
        <w:trPr>
          <w:jc w:val="center"/>
        </w:trPr>
        <w:tc>
          <w:tcPr>
            <w:tcW w:w="1668" w:type="pct"/>
            <w:shd w:val="clear" w:color="auto" w:fill="ACB9CA" w:themeFill="text2" w:themeFillTint="66"/>
            <w:vAlign w:val="center"/>
          </w:tcPr>
          <w:p w:rsid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666" w:type="pct"/>
            <w:shd w:val="clear" w:color="auto" w:fill="ACB9CA" w:themeFill="text2" w:themeFillTint="66"/>
          </w:tcPr>
          <w:p w:rsid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1666" w:type="pct"/>
            <w:shd w:val="clear" w:color="auto" w:fill="ACB9CA" w:themeFill="text2" w:themeFillTint="66"/>
          </w:tcPr>
          <w:p w:rsid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ГБУК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«Курганский областной Центр народного творчества и кино»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57,8%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42,2%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«Центральный Дом культуры» Альменевского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99,4%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3D27AA">
              <w:rPr>
                <w:rFonts w:cs="Times New Roman"/>
                <w:sz w:val="28"/>
                <w:szCs w:val="28"/>
              </w:rPr>
              <w:t>,6%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«Белозерский районный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98,0%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2,0%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«Боровлянский культурно просветительский центр»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76,8%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23,2%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Центр культуры «Современник» Варгашинского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58,7%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41,3%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«Мостовской сельский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86,1%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13,9%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«Далматовский районный культурно-досуговый центр»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99,5%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3D27AA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«Уксянское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98,4%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1,6%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«Широковский сельский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93,2%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6,8%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«Кривское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4,4%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95,6%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4E353F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4E353F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13,5%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4E353F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86,5%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4E353F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4E353F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54,0%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4E353F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46,0%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4E353F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4E353F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99,3%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4E353F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0,7%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«Кетовская централизованная клубная система»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83,9%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16,1%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«Культурный центр «Юность»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20,7%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79,3%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«Районный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98,6%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1,4%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«Социально-культурный центр Лебяжьевского района»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94,9%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5,1%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организационно-методический центр» Макушинского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99,5%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3D27AA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</w:t>
            </w:r>
            <w:r w:rsidRPr="00970F3E">
              <w:rPr>
                <w:rFonts w:cs="Times New Roman"/>
                <w:sz w:val="28"/>
                <w:szCs w:val="28"/>
              </w:rPr>
              <w:t xml:space="preserve"> Районный Дом культуры Макушинского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97,7%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2,3%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74,6%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25,4%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lastRenderedPageBreak/>
              <w:t xml:space="preserve">44. Районное </w:t>
            </w: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культуры и досуга» Половинского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88,4%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11,6%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досуга» с. Сафакулево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98,7%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1,3%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«Шатровская межпоселенческая клубная система» Шатровского района Курганской области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70,9%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29,1%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«Гороховское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68,0%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32,0%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«Таловское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98,0%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2,0%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«Фадюшинское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3,5%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96,5%</w:t>
            </w:r>
          </w:p>
        </w:tc>
      </w:tr>
      <w:tr w:rsidR="003D27AA" w:rsidRPr="00970F3E" w:rsidTr="003D27AA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AA" w:rsidRPr="00970F3E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«Чинеевское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83,9%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AA" w:rsidRPr="003D27AA" w:rsidRDefault="003D27AA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3D27AA">
              <w:rPr>
                <w:rFonts w:cs="Times New Roman"/>
                <w:sz w:val="28"/>
                <w:szCs w:val="28"/>
              </w:rPr>
              <w:t>16,1%</w:t>
            </w:r>
          </w:p>
        </w:tc>
      </w:tr>
    </w:tbl>
    <w:p w:rsidR="003D27AA" w:rsidRDefault="003D27AA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вопрос касался оснащения организации специальными устройствами для доступа инвалидов. Распределение ответов респондентов представлено в Таблице </w:t>
      </w:r>
      <w:r w:rsidRPr="003375F3">
        <w:rPr>
          <w:rFonts w:cs="Times New Roman"/>
          <w:sz w:val="28"/>
          <w:szCs w:val="28"/>
        </w:rPr>
        <w:t xml:space="preserve">13. Большинство респондентов </w:t>
      </w:r>
      <w:r w:rsidR="00E9096D">
        <w:rPr>
          <w:rFonts w:cs="Times New Roman"/>
          <w:sz w:val="28"/>
          <w:szCs w:val="28"/>
        </w:rPr>
        <w:t>75,9</w:t>
      </w:r>
      <w:r w:rsidRPr="003375F3">
        <w:rPr>
          <w:rFonts w:cs="Times New Roman"/>
          <w:sz w:val="28"/>
          <w:szCs w:val="28"/>
        </w:rPr>
        <w:t xml:space="preserve">% удовлетворены данным показателем. Низкие оценки удовлетворенности отмечают </w:t>
      </w:r>
      <w:r w:rsidR="00E9096D">
        <w:rPr>
          <w:rFonts w:cs="Times New Roman"/>
          <w:sz w:val="28"/>
          <w:szCs w:val="28"/>
        </w:rPr>
        <w:t>24,1</w:t>
      </w:r>
      <w:r w:rsidRPr="003375F3">
        <w:rPr>
          <w:rFonts w:cs="Times New Roman"/>
          <w:sz w:val="28"/>
          <w:szCs w:val="28"/>
        </w:rPr>
        <w:t>% опрошенных.</w:t>
      </w: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13. Распределение ответов респондентов на вопрос: «Оснащение организации специальными устройствами для доступа инвалидов (оборудование входных зон, раздвижные двери, приспособленные перила, доступные санитарно-гигиеническое помещения, звуковые устройства для инвалидов по зрению и т.п.)»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551692" w:rsidTr="00970F3E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E9096D" w:rsidTr="00970F3E">
        <w:trPr>
          <w:jc w:val="center"/>
        </w:trPr>
        <w:tc>
          <w:tcPr>
            <w:tcW w:w="2572" w:type="pct"/>
            <w:vAlign w:val="center"/>
          </w:tcPr>
          <w:p w:rsid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1937" w:type="pct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17376</w:t>
            </w:r>
          </w:p>
        </w:tc>
        <w:tc>
          <w:tcPr>
            <w:tcW w:w="491" w:type="pct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75,</w:t>
            </w:r>
            <w:r>
              <w:rPr>
                <w:rFonts w:cs="Times New Roman"/>
                <w:sz w:val="28"/>
                <w:szCs w:val="28"/>
              </w:rPr>
              <w:t>9%</w:t>
            </w:r>
          </w:p>
        </w:tc>
      </w:tr>
      <w:tr w:rsidR="00E9096D" w:rsidTr="00970F3E">
        <w:trPr>
          <w:jc w:val="center"/>
        </w:trPr>
        <w:tc>
          <w:tcPr>
            <w:tcW w:w="2572" w:type="pct"/>
            <w:vAlign w:val="center"/>
          </w:tcPr>
          <w:p w:rsid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937" w:type="pct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5528</w:t>
            </w:r>
          </w:p>
        </w:tc>
        <w:tc>
          <w:tcPr>
            <w:tcW w:w="491" w:type="pct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24,1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857500"/>
            <wp:effectExtent l="19050" t="0" r="0" b="0"/>
            <wp:docPr id="18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Рассмотрим распределение ответов на данный вопрос в разрезе исследуемых учреждений (Таблица 14). </w:t>
      </w:r>
      <w:r w:rsidRPr="00FB39D8">
        <w:rPr>
          <w:rFonts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1E6D47" w:rsidRPr="00970F3E">
        <w:rPr>
          <w:rFonts w:cs="Times New Roman"/>
          <w:sz w:val="28"/>
          <w:szCs w:val="28"/>
        </w:rPr>
        <w:t>Кривско</w:t>
      </w:r>
      <w:r w:rsidR="001E6D47">
        <w:rPr>
          <w:rFonts w:cs="Times New Roman"/>
          <w:sz w:val="28"/>
          <w:szCs w:val="28"/>
        </w:rPr>
        <w:t>го</w:t>
      </w:r>
      <w:r w:rsidR="001E6D47" w:rsidRPr="00970F3E">
        <w:rPr>
          <w:rFonts w:cs="Times New Roman"/>
          <w:sz w:val="28"/>
          <w:szCs w:val="28"/>
        </w:rPr>
        <w:t xml:space="preserve"> культурно-досугово</w:t>
      </w:r>
      <w:r w:rsidR="001E6D47">
        <w:rPr>
          <w:rFonts w:cs="Times New Roman"/>
          <w:sz w:val="28"/>
          <w:szCs w:val="28"/>
        </w:rPr>
        <w:t>го</w:t>
      </w:r>
      <w:r w:rsidR="001E6D47" w:rsidRPr="00970F3E">
        <w:rPr>
          <w:rFonts w:cs="Times New Roman"/>
          <w:sz w:val="28"/>
          <w:szCs w:val="28"/>
        </w:rPr>
        <w:t xml:space="preserve"> объединени</w:t>
      </w:r>
      <w:r w:rsidR="001E6D47">
        <w:rPr>
          <w:rFonts w:cs="Times New Roman"/>
          <w:sz w:val="28"/>
          <w:szCs w:val="28"/>
        </w:rPr>
        <w:t xml:space="preserve">я (95,1%) и </w:t>
      </w:r>
      <w:r w:rsidR="001E6D47" w:rsidRPr="00970F3E">
        <w:rPr>
          <w:rFonts w:cs="Times New Roman"/>
          <w:sz w:val="28"/>
          <w:szCs w:val="28"/>
        </w:rPr>
        <w:t>Фадюшинско</w:t>
      </w:r>
      <w:r w:rsidR="001E6D47">
        <w:rPr>
          <w:rFonts w:cs="Times New Roman"/>
          <w:sz w:val="28"/>
          <w:szCs w:val="28"/>
        </w:rPr>
        <w:t>го</w:t>
      </w:r>
      <w:r w:rsidR="001E6D47" w:rsidRPr="00970F3E">
        <w:rPr>
          <w:rFonts w:cs="Times New Roman"/>
          <w:sz w:val="28"/>
          <w:szCs w:val="28"/>
        </w:rPr>
        <w:t xml:space="preserve"> культурно-досугово</w:t>
      </w:r>
      <w:r w:rsidR="001E6D47">
        <w:rPr>
          <w:rFonts w:cs="Times New Roman"/>
          <w:sz w:val="28"/>
          <w:szCs w:val="28"/>
        </w:rPr>
        <w:t>го</w:t>
      </w:r>
      <w:r w:rsidR="001E6D47" w:rsidRPr="00970F3E">
        <w:rPr>
          <w:rFonts w:cs="Times New Roman"/>
          <w:sz w:val="28"/>
          <w:szCs w:val="28"/>
        </w:rPr>
        <w:t xml:space="preserve"> объединени</w:t>
      </w:r>
      <w:r w:rsidR="001E6D47">
        <w:rPr>
          <w:rFonts w:cs="Times New Roman"/>
          <w:sz w:val="28"/>
          <w:szCs w:val="28"/>
        </w:rPr>
        <w:t>я (97%)</w:t>
      </w:r>
      <w:r w:rsidRPr="00FB39D8">
        <w:rPr>
          <w:rFonts w:cs="Times New Roman"/>
          <w:sz w:val="28"/>
          <w:szCs w:val="28"/>
        </w:rPr>
        <w:t>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14. Распределение ответов респондентов в разрезе учреждений на вопрос: «Оснащение организации специальными устройствами для доступа инвалидов (оборудование входных зон, раздвижные двери, приспособленные перила, доступные санитарно-гигиеническое помещения, звуковые устройства для инвалидов по зрению и т.п.)»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378"/>
        <w:gridCol w:w="3378"/>
      </w:tblGrid>
      <w:tr w:rsidR="00E9096D" w:rsidTr="001E6D47">
        <w:trPr>
          <w:jc w:val="center"/>
        </w:trPr>
        <w:tc>
          <w:tcPr>
            <w:tcW w:w="1668" w:type="pct"/>
            <w:shd w:val="clear" w:color="auto" w:fill="ACB9CA" w:themeFill="text2" w:themeFillTint="66"/>
            <w:vAlign w:val="center"/>
          </w:tcPr>
          <w:p w:rsid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666" w:type="pct"/>
            <w:shd w:val="clear" w:color="auto" w:fill="ACB9CA" w:themeFill="text2" w:themeFillTint="66"/>
          </w:tcPr>
          <w:p w:rsid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1666" w:type="pct"/>
            <w:shd w:val="clear" w:color="auto" w:fill="ACB9CA" w:themeFill="text2" w:themeFillTint="66"/>
          </w:tcPr>
          <w:p w:rsid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ГБУК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«Курганский областной Центр народного творчества и кино»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54,3%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45,7%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«Центральный Дом культуры» Альменевского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94,2%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5,8%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«Белозерский районный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93,1%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6,9%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«Боровлянский культурно просветительский центр»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70,5%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29,5%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Центр культуры «Современник» Варгашинского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56,5%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43,5%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«Мостовской сельский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83,6%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16,4%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«Далматовский районный культурно-</w:t>
            </w:r>
            <w:r w:rsidRPr="00970F3E">
              <w:rPr>
                <w:rFonts w:cs="Times New Roman"/>
                <w:sz w:val="28"/>
                <w:szCs w:val="28"/>
              </w:rPr>
              <w:lastRenderedPageBreak/>
              <w:t>досуговый центр»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lastRenderedPageBreak/>
              <w:t>99,5%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1E6D47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E9096D" w:rsidRPr="00E9096D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«Уксянское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97,0%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3,0%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«Широковский сельский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91,6%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8,4%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«Кривское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4,9%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95,1%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4E353F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E353F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10,1%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E353F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89,9%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4E353F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E353F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20,3%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E353F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79,7%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4E353F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E353F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98,2%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E353F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1,8%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«Кетовская централизованная клубная система»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57,7%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42,3%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«Культурный центр «Юность»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21,5%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78,5%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«Районный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98,3%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1,7%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«Социально-культурный центр Лебяжьевского района»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95,1%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4,9%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организационно-методический центр» Макушинского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99,0%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1,0%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</w:t>
            </w:r>
            <w:r w:rsidRPr="00970F3E">
              <w:rPr>
                <w:rFonts w:cs="Times New Roman"/>
                <w:sz w:val="28"/>
                <w:szCs w:val="28"/>
              </w:rPr>
              <w:t xml:space="preserve"> Районный Дом культуры Макушинского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93,2%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6,8%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67,8%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32,2%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 xml:space="preserve">44. Районное </w:t>
            </w: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</w:t>
            </w:r>
            <w:r w:rsidRPr="00970F3E">
              <w:rPr>
                <w:rFonts w:cs="Times New Roman"/>
                <w:sz w:val="28"/>
                <w:szCs w:val="28"/>
              </w:rPr>
              <w:lastRenderedPageBreak/>
              <w:t>культуры и досуга» Половинского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lastRenderedPageBreak/>
              <w:t>78,8%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21,2%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досуга» с. Сафакулево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93,1%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6,9%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«Шатровская межпоселенческая клубная система» Шатровского района Курганской области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70,2%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29,8%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«Гороховское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21,3%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78,7%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«Таловское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97,2%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2,8%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«Фадюшинское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3,0%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97,0%</w:t>
            </w:r>
          </w:p>
        </w:tc>
      </w:tr>
      <w:tr w:rsidR="00E9096D" w:rsidRPr="00970F3E" w:rsidTr="00E9096D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6D" w:rsidRPr="00970F3E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«Чинеевское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8,9%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E9096D" w:rsidRDefault="00E9096D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096D">
              <w:rPr>
                <w:rFonts w:cs="Times New Roman"/>
                <w:sz w:val="28"/>
                <w:szCs w:val="28"/>
              </w:rPr>
              <w:t>91,1%</w:t>
            </w:r>
          </w:p>
        </w:tc>
      </w:tr>
    </w:tbl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Следующий вопрос касался наличия сопровождающего персонала и возможности самостоятельного передвижения по территории организации. Распределение ответов респондентов представлено в Таблице 15.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15. Распределение ответов респондентов на вопрос: «Наличие сопровождающего персонала и возможности самостоятельного передвижения по территории организации»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551692" w:rsidTr="00970F3E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1E6D47" w:rsidTr="00970F3E">
        <w:trPr>
          <w:jc w:val="center"/>
        </w:trPr>
        <w:tc>
          <w:tcPr>
            <w:tcW w:w="2572" w:type="pct"/>
            <w:vAlign w:val="center"/>
          </w:tcPr>
          <w:p w:rsidR="001E6D47" w:rsidRDefault="001E6D47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1937" w:type="pct"/>
          </w:tcPr>
          <w:p w:rsidR="001E6D47" w:rsidRPr="001E6D47" w:rsidRDefault="001E6D47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E6D47">
              <w:rPr>
                <w:rFonts w:cs="Times New Roman"/>
                <w:sz w:val="28"/>
                <w:szCs w:val="28"/>
              </w:rPr>
              <w:t>20346</w:t>
            </w:r>
          </w:p>
        </w:tc>
        <w:tc>
          <w:tcPr>
            <w:tcW w:w="491" w:type="pct"/>
          </w:tcPr>
          <w:p w:rsidR="001E6D47" w:rsidRPr="001E6D47" w:rsidRDefault="001E6D47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E6D47">
              <w:rPr>
                <w:rFonts w:cs="Times New Roman"/>
                <w:sz w:val="28"/>
                <w:szCs w:val="28"/>
              </w:rPr>
              <w:t>88,7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1E6D47" w:rsidTr="00970F3E">
        <w:trPr>
          <w:jc w:val="center"/>
        </w:trPr>
        <w:tc>
          <w:tcPr>
            <w:tcW w:w="2572" w:type="pct"/>
            <w:vAlign w:val="center"/>
          </w:tcPr>
          <w:p w:rsidR="001E6D47" w:rsidRDefault="001E6D47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937" w:type="pct"/>
          </w:tcPr>
          <w:p w:rsidR="001E6D47" w:rsidRPr="001E6D47" w:rsidRDefault="001E6D47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E6D47">
              <w:rPr>
                <w:rFonts w:cs="Times New Roman"/>
                <w:sz w:val="28"/>
                <w:szCs w:val="28"/>
              </w:rPr>
              <w:t>2556</w:t>
            </w:r>
          </w:p>
        </w:tc>
        <w:tc>
          <w:tcPr>
            <w:tcW w:w="491" w:type="pct"/>
          </w:tcPr>
          <w:p w:rsidR="001E6D47" w:rsidRPr="001E6D47" w:rsidRDefault="001E6D47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1E6D47">
              <w:rPr>
                <w:rFonts w:cs="Times New Roman"/>
                <w:sz w:val="28"/>
                <w:szCs w:val="28"/>
              </w:rPr>
              <w:t>11,</w:t>
            </w:r>
            <w:r>
              <w:rPr>
                <w:rFonts w:cs="Times New Roman"/>
                <w:sz w:val="28"/>
                <w:szCs w:val="28"/>
              </w:rPr>
              <w:t>3%</w:t>
            </w:r>
          </w:p>
        </w:tc>
      </w:tr>
    </w:tbl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333625"/>
            <wp:effectExtent l="0" t="0" r="0" b="0"/>
            <wp:docPr id="18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51692" w:rsidRPr="00692235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3D62C8">
        <w:rPr>
          <w:rFonts w:cs="Times New Roman"/>
          <w:sz w:val="28"/>
          <w:szCs w:val="28"/>
        </w:rPr>
        <w:t>Большинство респондентов (</w:t>
      </w:r>
      <w:r w:rsidR="008A273E">
        <w:rPr>
          <w:rFonts w:cs="Times New Roman"/>
          <w:sz w:val="28"/>
          <w:szCs w:val="28"/>
        </w:rPr>
        <w:t>88,7</w:t>
      </w:r>
      <w:proofErr w:type="gramStart"/>
      <w:r w:rsidRPr="003D62C8">
        <w:rPr>
          <w:rFonts w:cs="Times New Roman"/>
          <w:sz w:val="28"/>
          <w:szCs w:val="28"/>
        </w:rPr>
        <w:t xml:space="preserve">%) </w:t>
      </w:r>
      <w:r>
        <w:rPr>
          <w:rFonts w:cs="Times New Roman"/>
          <w:sz w:val="28"/>
          <w:szCs w:val="28"/>
        </w:rPr>
        <w:t xml:space="preserve"> отмечают</w:t>
      </w:r>
      <w:proofErr w:type="gramEnd"/>
      <w:r>
        <w:rPr>
          <w:rFonts w:cs="Times New Roman"/>
          <w:sz w:val="28"/>
          <w:szCs w:val="28"/>
        </w:rPr>
        <w:t>, что в учреждении имеется сопровождающий персонал и есть возможность для людей с ограниченными возможностями самостоятельно передвигаться по территории организации</w:t>
      </w:r>
      <w:r w:rsidRPr="003D62C8">
        <w:rPr>
          <w:rFonts w:cs="Times New Roman"/>
          <w:sz w:val="28"/>
          <w:szCs w:val="28"/>
        </w:rPr>
        <w:t xml:space="preserve">. Низкие оценки данному показателю дали </w:t>
      </w:r>
      <w:r w:rsidR="008A273E">
        <w:rPr>
          <w:rFonts w:cs="Times New Roman"/>
          <w:sz w:val="28"/>
          <w:szCs w:val="28"/>
        </w:rPr>
        <w:t>11,3</w:t>
      </w:r>
      <w:r w:rsidRPr="003D62C8">
        <w:rPr>
          <w:rFonts w:cs="Times New Roman"/>
          <w:sz w:val="28"/>
          <w:szCs w:val="28"/>
        </w:rPr>
        <w:t>% респондентов в совокупности.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692235">
        <w:rPr>
          <w:rFonts w:cs="Times New Roman"/>
          <w:sz w:val="28"/>
          <w:szCs w:val="28"/>
        </w:rPr>
        <w:t xml:space="preserve">Рассмотрим распределение </w:t>
      </w:r>
      <w:r w:rsidRPr="00691A04">
        <w:rPr>
          <w:rFonts w:cs="Times New Roman"/>
          <w:sz w:val="28"/>
          <w:szCs w:val="28"/>
        </w:rPr>
        <w:t xml:space="preserve">ответов на данный вопрос в разрезе исследуемых учреждений (Таблица 16). Больше всего низких оценок данного показателя дают респонденты </w:t>
      </w:r>
      <w:r w:rsidR="00A465EE" w:rsidRPr="00970F3E">
        <w:rPr>
          <w:rFonts w:cs="Times New Roman"/>
          <w:sz w:val="28"/>
          <w:szCs w:val="28"/>
        </w:rPr>
        <w:t>Кривско</w:t>
      </w:r>
      <w:r w:rsidR="00A465EE">
        <w:rPr>
          <w:rFonts w:cs="Times New Roman"/>
          <w:sz w:val="28"/>
          <w:szCs w:val="28"/>
        </w:rPr>
        <w:t>го</w:t>
      </w:r>
      <w:r w:rsidR="00A465EE" w:rsidRPr="00970F3E">
        <w:rPr>
          <w:rFonts w:cs="Times New Roman"/>
          <w:sz w:val="28"/>
          <w:szCs w:val="28"/>
        </w:rPr>
        <w:t xml:space="preserve"> культурно-досугово</w:t>
      </w:r>
      <w:r w:rsidR="00A465EE">
        <w:rPr>
          <w:rFonts w:cs="Times New Roman"/>
          <w:sz w:val="28"/>
          <w:szCs w:val="28"/>
        </w:rPr>
        <w:t>го</w:t>
      </w:r>
      <w:r w:rsidR="00A465EE" w:rsidRPr="00970F3E">
        <w:rPr>
          <w:rFonts w:cs="Times New Roman"/>
          <w:sz w:val="28"/>
          <w:szCs w:val="28"/>
        </w:rPr>
        <w:t xml:space="preserve"> объединени</w:t>
      </w:r>
      <w:r w:rsidR="00A465EE">
        <w:rPr>
          <w:rFonts w:cs="Times New Roman"/>
          <w:sz w:val="28"/>
          <w:szCs w:val="28"/>
        </w:rPr>
        <w:t>я</w:t>
      </w:r>
      <w:r w:rsidR="00A465EE" w:rsidRPr="00691A04">
        <w:rPr>
          <w:rFonts w:cs="Times New Roman"/>
          <w:sz w:val="28"/>
          <w:szCs w:val="28"/>
        </w:rPr>
        <w:t xml:space="preserve"> </w:t>
      </w:r>
      <w:r w:rsidRPr="00691A04">
        <w:rPr>
          <w:rFonts w:cs="Times New Roman"/>
          <w:sz w:val="28"/>
          <w:szCs w:val="28"/>
        </w:rPr>
        <w:t>(</w:t>
      </w:r>
      <w:r w:rsidR="00A465EE">
        <w:rPr>
          <w:rFonts w:cs="Times New Roman"/>
          <w:sz w:val="28"/>
          <w:szCs w:val="28"/>
        </w:rPr>
        <w:t>79,1</w:t>
      </w:r>
      <w:r w:rsidRPr="00691A04">
        <w:rPr>
          <w:rFonts w:cs="Times New Roman"/>
          <w:sz w:val="28"/>
          <w:szCs w:val="28"/>
        </w:rPr>
        <w:t xml:space="preserve">%) и </w:t>
      </w:r>
      <w:r w:rsidR="00A465EE" w:rsidRPr="00970F3E">
        <w:rPr>
          <w:rFonts w:cs="Times New Roman"/>
          <w:sz w:val="28"/>
          <w:szCs w:val="28"/>
        </w:rPr>
        <w:t>Центр</w:t>
      </w:r>
      <w:r w:rsidR="00A465EE">
        <w:rPr>
          <w:rFonts w:cs="Times New Roman"/>
          <w:sz w:val="28"/>
          <w:szCs w:val="28"/>
        </w:rPr>
        <w:t>а</w:t>
      </w:r>
      <w:r w:rsidR="00A465EE" w:rsidRPr="00970F3E">
        <w:rPr>
          <w:rFonts w:cs="Times New Roman"/>
          <w:sz w:val="28"/>
          <w:szCs w:val="28"/>
        </w:rPr>
        <w:t xml:space="preserve"> русской культуры Катайского района</w:t>
      </w:r>
      <w:r w:rsidR="00A465EE" w:rsidRPr="00691A04">
        <w:rPr>
          <w:rFonts w:cs="Times New Roman"/>
          <w:sz w:val="28"/>
          <w:szCs w:val="28"/>
        </w:rPr>
        <w:t xml:space="preserve"> </w:t>
      </w:r>
      <w:r w:rsidRPr="00691A04">
        <w:rPr>
          <w:rFonts w:cs="Times New Roman"/>
          <w:sz w:val="28"/>
          <w:szCs w:val="28"/>
        </w:rPr>
        <w:t>(</w:t>
      </w:r>
      <w:r w:rsidR="00A465EE">
        <w:rPr>
          <w:rFonts w:cs="Times New Roman"/>
          <w:sz w:val="28"/>
          <w:szCs w:val="28"/>
        </w:rPr>
        <w:t>75,6</w:t>
      </w:r>
      <w:r w:rsidRPr="00691A04">
        <w:rPr>
          <w:rFonts w:cs="Times New Roman"/>
          <w:sz w:val="28"/>
          <w:szCs w:val="28"/>
        </w:rPr>
        <w:t>%).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16. Распределение ответов респондентов в разрезе учреждений на вопрос: «Наличие сопровождающего персонала и возможности самостоятельного передвижения по территории организации»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378"/>
        <w:gridCol w:w="3378"/>
      </w:tblGrid>
      <w:tr w:rsidR="008A273E" w:rsidTr="00497E24">
        <w:trPr>
          <w:jc w:val="center"/>
        </w:trPr>
        <w:tc>
          <w:tcPr>
            <w:tcW w:w="1668" w:type="pct"/>
            <w:shd w:val="clear" w:color="auto" w:fill="ACB9CA" w:themeFill="text2" w:themeFillTint="66"/>
            <w:vAlign w:val="center"/>
          </w:tcPr>
          <w:p w:rsid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666" w:type="pct"/>
            <w:shd w:val="clear" w:color="auto" w:fill="ACB9CA" w:themeFill="text2" w:themeFillTint="66"/>
          </w:tcPr>
          <w:p w:rsid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1666" w:type="pct"/>
            <w:shd w:val="clear" w:color="auto" w:fill="ACB9CA" w:themeFill="text2" w:themeFillTint="66"/>
          </w:tcPr>
          <w:p w:rsid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ГБУК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«Курганский областной Центр народного творчества и кино»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76,1%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23,9%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«Центральный Дом культуры» Альменевского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97,7%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2,3%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«Белозерский районный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98,4%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1,6%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«Боровлянский культурно просветительский центр»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75,9%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24,1%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Центр культуры «Современник» Варгашинского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76,8%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23,2%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«Мостовской сельский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88,7%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11,3%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«Далматовский районный культурно-</w:t>
            </w:r>
            <w:r w:rsidRPr="00970F3E">
              <w:rPr>
                <w:rFonts w:cs="Times New Roman"/>
                <w:sz w:val="28"/>
                <w:szCs w:val="28"/>
              </w:rPr>
              <w:lastRenderedPageBreak/>
              <w:t>досуговый центр»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lastRenderedPageBreak/>
              <w:t>99,6%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A273E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«Уксянское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99,5%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A273E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«Широковский сельский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96,8%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3,2%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«Кривское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20,9%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79,1%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4E353F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4E353F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24,4%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4E353F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75,6%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4E353F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4E353F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89,7%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4E353F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10,3%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4E353F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4E353F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99,9%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4E353F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«Кетовская централизованная клубная система»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86,2%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13,8%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«Культурный центр «Юность»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100,0%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«Районный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99,5%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A273E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«Социально-культурный центр Лебяжьевского района»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97,9%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2,1%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организационно-методический центр» Макушинского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99,4%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A273E">
              <w:rPr>
                <w:rFonts w:cs="Times New Roman"/>
                <w:sz w:val="28"/>
                <w:szCs w:val="28"/>
              </w:rPr>
              <w:t>,6%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</w:t>
            </w:r>
            <w:r w:rsidRPr="00970F3E">
              <w:rPr>
                <w:rFonts w:cs="Times New Roman"/>
                <w:sz w:val="28"/>
                <w:szCs w:val="28"/>
              </w:rPr>
              <w:t xml:space="preserve"> Районный Дом культуры Макушинского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95,8%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4,2%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79,7%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20,3%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 xml:space="preserve">Районное </w:t>
            </w: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</w:t>
            </w:r>
            <w:r w:rsidRPr="00970F3E">
              <w:rPr>
                <w:rFonts w:cs="Times New Roman"/>
                <w:sz w:val="28"/>
                <w:szCs w:val="28"/>
              </w:rPr>
              <w:lastRenderedPageBreak/>
              <w:t>культуры и досуга» Половинского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lastRenderedPageBreak/>
              <w:t>87,6%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12,4%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досуга» с. Сафакулево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96,7%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3,3%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«Шатровская межпоселенческая клубная система» Шатровского района Курганской области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85,3%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14,7%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«Гороховское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71,9%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28,1%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«Таловское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98,0%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2,0%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«Фадюшинское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97,5%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2,5%</w:t>
            </w:r>
          </w:p>
        </w:tc>
      </w:tr>
      <w:tr w:rsidR="008A273E" w:rsidRPr="00E9096D" w:rsidTr="008A273E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3E" w:rsidRPr="00970F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«Чинеевское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96,6%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3E" w:rsidRPr="008A273E" w:rsidRDefault="008A273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A273E">
              <w:rPr>
                <w:rFonts w:cs="Times New Roman"/>
                <w:sz w:val="28"/>
                <w:szCs w:val="28"/>
              </w:rPr>
              <w:t>3,4%</w:t>
            </w:r>
          </w:p>
        </w:tc>
      </w:tr>
    </w:tbl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Следующий вопрос касался оценки респондентами компетентности работы персонала с посетителями-инвалидами. Распределение ответов респондентов на данный вопрос представлено в Таблице 17.</w:t>
      </w: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17. Распределение ответов респондентов на вопрос: «Компетентность работы персонала с посетителями-инвалидами»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551692" w:rsidTr="00970F3E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020C84" w:rsidTr="00970F3E">
        <w:trPr>
          <w:jc w:val="center"/>
        </w:trPr>
        <w:tc>
          <w:tcPr>
            <w:tcW w:w="2572" w:type="pct"/>
            <w:vAlign w:val="center"/>
          </w:tcPr>
          <w:p w:rsid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1937" w:type="pct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21534</w:t>
            </w:r>
          </w:p>
        </w:tc>
        <w:tc>
          <w:tcPr>
            <w:tcW w:w="491" w:type="pct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94%</w:t>
            </w:r>
          </w:p>
        </w:tc>
      </w:tr>
      <w:tr w:rsidR="00020C84" w:rsidTr="00970F3E">
        <w:trPr>
          <w:jc w:val="center"/>
        </w:trPr>
        <w:tc>
          <w:tcPr>
            <w:tcW w:w="2572" w:type="pct"/>
            <w:vAlign w:val="center"/>
          </w:tcPr>
          <w:p w:rsid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937" w:type="pct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1371</w:t>
            </w:r>
          </w:p>
        </w:tc>
        <w:tc>
          <w:tcPr>
            <w:tcW w:w="491" w:type="pct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6,0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038350"/>
            <wp:effectExtent l="19050" t="0" r="0" b="0"/>
            <wp:docPr id="18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3D62C8">
        <w:rPr>
          <w:rFonts w:cs="Times New Roman"/>
          <w:sz w:val="28"/>
          <w:szCs w:val="28"/>
        </w:rPr>
        <w:lastRenderedPageBreak/>
        <w:t>Большинство респондентов (</w:t>
      </w:r>
      <w:r w:rsidR="00020C84">
        <w:rPr>
          <w:rFonts w:cs="Times New Roman"/>
          <w:sz w:val="28"/>
          <w:szCs w:val="28"/>
        </w:rPr>
        <w:t>94</w:t>
      </w:r>
      <w:proofErr w:type="gramStart"/>
      <w:r w:rsidRPr="003D62C8">
        <w:rPr>
          <w:rFonts w:cs="Times New Roman"/>
          <w:sz w:val="28"/>
          <w:szCs w:val="28"/>
        </w:rPr>
        <w:t xml:space="preserve">%) </w:t>
      </w:r>
      <w:r>
        <w:rPr>
          <w:rFonts w:cs="Times New Roman"/>
          <w:sz w:val="28"/>
          <w:szCs w:val="28"/>
        </w:rPr>
        <w:t xml:space="preserve"> считают</w:t>
      </w:r>
      <w:proofErr w:type="gramEnd"/>
      <w:r>
        <w:rPr>
          <w:rFonts w:cs="Times New Roman"/>
          <w:sz w:val="28"/>
          <w:szCs w:val="28"/>
        </w:rPr>
        <w:t>, что у персонала имеется необходимая компетенция для работы с посетителями-инвалидами</w:t>
      </w:r>
      <w:r w:rsidRPr="003D62C8">
        <w:rPr>
          <w:rFonts w:cs="Times New Roman"/>
          <w:sz w:val="28"/>
          <w:szCs w:val="28"/>
        </w:rPr>
        <w:t xml:space="preserve">. Низкие оценки данному показателю дали </w:t>
      </w:r>
      <w:r w:rsidR="00020C84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%</w:t>
      </w:r>
      <w:r w:rsidRPr="003D62C8">
        <w:rPr>
          <w:rFonts w:cs="Times New Roman"/>
          <w:sz w:val="28"/>
          <w:szCs w:val="28"/>
        </w:rPr>
        <w:t xml:space="preserve"> респондентов в совокупности.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18).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18. Распределение ответов респондентов в разрезе учреждений на вопрос: «Компетентность работы персонала с посетителями-инвалидами»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378"/>
        <w:gridCol w:w="3378"/>
      </w:tblGrid>
      <w:tr w:rsidR="00020C84" w:rsidTr="00497E24">
        <w:trPr>
          <w:jc w:val="center"/>
        </w:trPr>
        <w:tc>
          <w:tcPr>
            <w:tcW w:w="1668" w:type="pct"/>
            <w:shd w:val="clear" w:color="auto" w:fill="ACB9CA" w:themeFill="text2" w:themeFillTint="66"/>
            <w:vAlign w:val="center"/>
          </w:tcPr>
          <w:p w:rsid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666" w:type="pct"/>
            <w:shd w:val="clear" w:color="auto" w:fill="ACB9CA" w:themeFill="text2" w:themeFillTint="66"/>
          </w:tcPr>
          <w:p w:rsid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1666" w:type="pct"/>
            <w:shd w:val="clear" w:color="auto" w:fill="ACB9CA" w:themeFill="text2" w:themeFillTint="66"/>
          </w:tcPr>
          <w:p w:rsid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ГБУК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«Курганский областной Центр народного творчества и кино»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89,6%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10,4%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«Центральный Дом культуры» Альменевского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99,3%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20C84">
              <w:rPr>
                <w:rFonts w:cs="Times New Roman"/>
                <w:sz w:val="28"/>
                <w:szCs w:val="28"/>
              </w:rPr>
              <w:t>,7%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«Белозерский районный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99,0%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1,0%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«Боровлянский культурно просветительский центр»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98,2%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1,8%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Центр культуры «Современник» Варгашинского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94,8%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5,2%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«Мостовской сельский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95,3%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4,7%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«Далматовский районный культурно-досуговый центр»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99,6%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20C84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«Уксянское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99,8%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20C84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«Широковский сельский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99,6%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20C84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«Кривское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90,8%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9,2%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4E353F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4E353F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28,7%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4E353F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71,3%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4E353F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4E353F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98,4%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4E353F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1,6%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4E353F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4E353F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100,0%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4E353F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МКУ</w:t>
            </w:r>
            <w:r w:rsidRPr="00970F3E">
              <w:rPr>
                <w:rFonts w:cs="Times New Roman"/>
                <w:sz w:val="28"/>
                <w:szCs w:val="28"/>
              </w:rPr>
              <w:t xml:space="preserve"> «Кетовская централизованная клубная система»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96,4%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3,6%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«Культурный центр «Юность»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100,0%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Куртамышского района «Районный Дом культуры»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99,8%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20C84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«Социально-культурный центр Лебяжьевского района»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99,2%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20C84">
              <w:rPr>
                <w:rFonts w:cs="Times New Roman"/>
                <w:sz w:val="28"/>
                <w:szCs w:val="28"/>
              </w:rPr>
              <w:t>,8%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организационно-методический центр» Макушинского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99,9%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20C84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</w:t>
            </w:r>
            <w:r w:rsidRPr="00970F3E">
              <w:rPr>
                <w:rFonts w:cs="Times New Roman"/>
                <w:sz w:val="28"/>
                <w:szCs w:val="28"/>
              </w:rPr>
              <w:t xml:space="preserve"> Районный Дом культуры Макушинского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97,1%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2,9%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96,3%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3,7%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70F3E">
              <w:rPr>
                <w:rFonts w:cs="Times New Roman"/>
                <w:sz w:val="28"/>
                <w:szCs w:val="28"/>
              </w:rPr>
              <w:t xml:space="preserve">Районное </w:t>
            </w: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культуры и досуга» Половинского района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92,9%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7,1%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«Районный центр досуга» с. Сафакулево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99,4%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20C84">
              <w:rPr>
                <w:rFonts w:cs="Times New Roman"/>
                <w:sz w:val="28"/>
                <w:szCs w:val="28"/>
              </w:rPr>
              <w:t>,6%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«Шатровская межпоселенческая клубная система» Шатровского района Курганской области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90,9%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9,1%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«Гороховское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78,1%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21,9%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«Таловское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99,2%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20C84">
              <w:rPr>
                <w:rFonts w:cs="Times New Roman"/>
                <w:sz w:val="28"/>
                <w:szCs w:val="28"/>
              </w:rPr>
              <w:t>,8%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«Фадюшинское культурно-досуговое </w:t>
            </w:r>
            <w:r w:rsidRPr="00970F3E">
              <w:rPr>
                <w:rFonts w:cs="Times New Roman"/>
                <w:sz w:val="28"/>
                <w:szCs w:val="28"/>
              </w:rPr>
              <w:lastRenderedPageBreak/>
              <w:t>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lastRenderedPageBreak/>
              <w:t>98,5%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1,5%</w:t>
            </w:r>
          </w:p>
        </w:tc>
      </w:tr>
      <w:tr w:rsidR="00020C84" w:rsidRPr="008A273E" w:rsidTr="00020C84">
        <w:trPr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84" w:rsidRPr="00970F3E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МКУК</w:t>
            </w:r>
            <w:r w:rsidRPr="00970F3E">
              <w:rPr>
                <w:rFonts w:cs="Times New Roman"/>
                <w:sz w:val="28"/>
                <w:szCs w:val="28"/>
              </w:rPr>
              <w:t xml:space="preserve"> «Чинеевское культурно-досуговое объединение»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020C84">
              <w:rPr>
                <w:rFonts w:cs="Times New Roman"/>
                <w:sz w:val="28"/>
                <w:szCs w:val="28"/>
              </w:rPr>
              <w:t>99,6%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84" w:rsidRPr="00020C84" w:rsidRDefault="00020C84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20C84">
              <w:rPr>
                <w:rFonts w:cs="Times New Roman"/>
                <w:sz w:val="28"/>
                <w:szCs w:val="28"/>
              </w:rPr>
              <w:t>,4%</w:t>
            </w:r>
          </w:p>
        </w:tc>
      </w:tr>
    </w:tbl>
    <w:p w:rsidR="00020C84" w:rsidRDefault="00020C84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Наиболее низкие оценки данному показателю дали респонденты из </w:t>
      </w:r>
      <w:r w:rsidR="00020C84" w:rsidRPr="00970F3E">
        <w:rPr>
          <w:rFonts w:cs="Times New Roman"/>
          <w:sz w:val="28"/>
          <w:szCs w:val="28"/>
        </w:rPr>
        <w:t>Центр</w:t>
      </w:r>
      <w:r w:rsidR="00020C84">
        <w:rPr>
          <w:rFonts w:cs="Times New Roman"/>
          <w:sz w:val="28"/>
          <w:szCs w:val="28"/>
        </w:rPr>
        <w:t>а</w:t>
      </w:r>
      <w:r w:rsidR="00020C84" w:rsidRPr="00970F3E">
        <w:rPr>
          <w:rFonts w:cs="Times New Roman"/>
          <w:sz w:val="28"/>
          <w:szCs w:val="28"/>
        </w:rPr>
        <w:t xml:space="preserve"> русской культуры Катайского района</w:t>
      </w:r>
      <w:r w:rsidR="00020C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 w:rsidR="00020C84">
        <w:rPr>
          <w:rFonts w:cs="Times New Roman"/>
          <w:sz w:val="28"/>
          <w:szCs w:val="28"/>
        </w:rPr>
        <w:t>71,3%)</w:t>
      </w:r>
      <w:r>
        <w:rPr>
          <w:rFonts w:cs="Times New Roman"/>
          <w:sz w:val="28"/>
          <w:szCs w:val="28"/>
        </w:rPr>
        <w:t>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Следующий вопрос касался наличия возможностей развития творческих способностей и интересов обучающихся. Распределение ответов представлено в Таблице 19.</w:t>
      </w: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19. Распределение ответов респондентов на вопрос: «Размещение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551692" w:rsidTr="0064573F">
        <w:trPr>
          <w:trHeight w:val="764"/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64573F" w:rsidTr="00970F3E">
        <w:trPr>
          <w:jc w:val="center"/>
        </w:trPr>
        <w:tc>
          <w:tcPr>
            <w:tcW w:w="2572" w:type="pct"/>
            <w:vAlign w:val="center"/>
          </w:tcPr>
          <w:p w:rsidR="0064573F" w:rsidRDefault="0064573F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1937" w:type="pct"/>
          </w:tcPr>
          <w:p w:rsidR="0064573F" w:rsidRPr="0064573F" w:rsidRDefault="0064573F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14745</w:t>
            </w:r>
          </w:p>
        </w:tc>
        <w:tc>
          <w:tcPr>
            <w:tcW w:w="491" w:type="pct"/>
          </w:tcPr>
          <w:p w:rsidR="0064573F" w:rsidRPr="0064573F" w:rsidRDefault="0064573F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64,</w:t>
            </w:r>
            <w:r>
              <w:rPr>
                <w:rFonts w:cs="Times New Roman"/>
                <w:sz w:val="28"/>
                <w:szCs w:val="28"/>
              </w:rPr>
              <w:t>4%</w:t>
            </w:r>
          </w:p>
        </w:tc>
      </w:tr>
      <w:tr w:rsidR="0064573F" w:rsidTr="00970F3E">
        <w:trPr>
          <w:jc w:val="center"/>
        </w:trPr>
        <w:tc>
          <w:tcPr>
            <w:tcW w:w="2572" w:type="pct"/>
            <w:vAlign w:val="center"/>
          </w:tcPr>
          <w:p w:rsidR="0064573F" w:rsidRDefault="0064573F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937" w:type="pct"/>
          </w:tcPr>
          <w:p w:rsidR="0064573F" w:rsidRPr="0064573F" w:rsidRDefault="0064573F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8160</w:t>
            </w:r>
          </w:p>
        </w:tc>
        <w:tc>
          <w:tcPr>
            <w:tcW w:w="491" w:type="pct"/>
          </w:tcPr>
          <w:p w:rsidR="0064573F" w:rsidRPr="0064573F" w:rsidRDefault="0064573F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35,6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962275"/>
            <wp:effectExtent l="19050" t="0" r="0" b="0"/>
            <wp:docPr id="18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 w:rsidRPr="003D62C8">
        <w:rPr>
          <w:rFonts w:cs="Times New Roman"/>
          <w:sz w:val="28"/>
          <w:szCs w:val="28"/>
        </w:rPr>
        <w:t>Большинство респондентов (</w:t>
      </w:r>
      <w:r w:rsidR="0064573F">
        <w:rPr>
          <w:rFonts w:cs="Times New Roman"/>
          <w:sz w:val="28"/>
          <w:szCs w:val="28"/>
        </w:rPr>
        <w:t>64,4</w:t>
      </w:r>
      <w:r w:rsidRPr="003D62C8">
        <w:rPr>
          <w:rFonts w:cs="Times New Roman"/>
          <w:sz w:val="28"/>
          <w:szCs w:val="28"/>
        </w:rPr>
        <w:t xml:space="preserve">%) в той или иной степени удовлетворены данным показателем. Низкие оценки данному показателю дали </w:t>
      </w:r>
      <w:r w:rsidR="0064573F">
        <w:rPr>
          <w:rFonts w:cs="Times New Roman"/>
          <w:sz w:val="28"/>
          <w:szCs w:val="28"/>
        </w:rPr>
        <w:t>35,6</w:t>
      </w:r>
      <w:r w:rsidRPr="003D62C8">
        <w:rPr>
          <w:rFonts w:cs="Times New Roman"/>
          <w:sz w:val="28"/>
          <w:szCs w:val="28"/>
        </w:rPr>
        <w:t>% респондентов в совокупности.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20).</w:t>
      </w:r>
    </w:p>
    <w:p w:rsidR="00551692" w:rsidRDefault="00551692" w:rsidP="004E033B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4E033B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20. Распределение ответов респондентов в разрезе учреждений на вопрос: «Размещение информации, необходимой для обеспечения </w:t>
      </w:r>
      <w:r>
        <w:rPr>
          <w:rFonts w:cs="Times New Roman"/>
          <w:sz w:val="28"/>
          <w:szCs w:val="28"/>
        </w:rPr>
        <w:lastRenderedPageBreak/>
        <w:t>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2812"/>
        <w:gridCol w:w="1971"/>
      </w:tblGrid>
      <w:tr w:rsidR="00551692" w:rsidTr="00970F3E">
        <w:trPr>
          <w:jc w:val="center"/>
        </w:trPr>
        <w:tc>
          <w:tcPr>
            <w:tcW w:w="2641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387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972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ГБУК «Курганский областной Центр народного творчества и кино»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69,9%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30,1%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«Центральный Дом культуры» Альменевского района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52,5%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47,5%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«Белозерский районный Дом культуры»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96,3%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3,7%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«Боровлянский культурно просветительский центр»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67,3%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32,7%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Центр культуры «Современник» Варгашинского района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70,2%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29,8%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«Мостовской сельский Дом культуры»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85,8%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14,2%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«Далматовский районный культурно-досуговый центр»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99,3%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E033B">
              <w:rPr>
                <w:rFonts w:cs="Times New Roman"/>
                <w:sz w:val="28"/>
                <w:szCs w:val="28"/>
              </w:rPr>
              <w:t>,7%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«Уксянское культурно-досуговое объединение»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97,3%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2,7%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«Широковский сельский Дом культуры»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94,0%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6,0%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«Кривское культурно-досуговое объединение»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82,0%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18,0%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35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353F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13,4%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353F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86,6%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35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353F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24,2%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353F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75,8%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35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353F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98,3%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353F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1,7%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«Кетовская централизованная клубная система»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40,6%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59,4%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«Культурный центр «Юность»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99,6%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E033B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«Районный Дом культуры»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98,3%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1,7%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«Социально-культурный центр Лебяжьевского района»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92,2%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7,8%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МУК «Районный организационно-методический центр» Макушинского района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50,8%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49,2%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МУ Районный Дом культуры Макушинского района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39,8%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60,2%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63,0%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37,0%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Районное МКУК «Районный центр культуры и досуга» Половинского района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69,5%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30,5%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«Районный центр досуга» с. Сафакулево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74,8%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25,2%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«Шатровская межпоселенческая клубная система» Шатровского района Курганской области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76,0%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24,0%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«Гороховское культурно-досуговое объединение»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27,5%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72,5%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«Таловское культурно-досуговое объединение»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32,1%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67,9%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«Фадюшинское культурно-досуговое объединение»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4,5%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95,5%</w:t>
            </w:r>
          </w:p>
        </w:tc>
      </w:tr>
      <w:tr w:rsidR="004E033B" w:rsidRPr="00020C84" w:rsidTr="004E033B">
        <w:trPr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64573F" w:rsidRDefault="004E033B" w:rsidP="00A17050">
            <w:pPr>
              <w:spacing w:after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«Чинеевское культурно-досуговое объединение»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5,5%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3B" w:rsidRPr="004E033B" w:rsidRDefault="004E033B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E033B">
              <w:rPr>
                <w:rFonts w:cs="Times New Roman"/>
                <w:sz w:val="28"/>
                <w:szCs w:val="28"/>
              </w:rPr>
              <w:t>94,5%</w:t>
            </w:r>
          </w:p>
        </w:tc>
      </w:tr>
    </w:tbl>
    <w:p w:rsidR="00551692" w:rsidRDefault="00551692" w:rsidP="00551692">
      <w:pPr>
        <w:spacing w:after="0"/>
        <w:rPr>
          <w:rFonts w:cs="Times New Roman"/>
          <w:sz w:val="28"/>
          <w:szCs w:val="28"/>
          <w:highlight w:val="yellow"/>
        </w:rPr>
      </w:pPr>
    </w:p>
    <w:p w:rsidR="00551692" w:rsidRDefault="00551692" w:rsidP="00A17050">
      <w:pPr>
        <w:spacing w:after="0"/>
        <w:ind w:left="0"/>
        <w:rPr>
          <w:rFonts w:cs="Times New Roman"/>
          <w:sz w:val="28"/>
          <w:szCs w:val="28"/>
        </w:rPr>
      </w:pPr>
      <w:r w:rsidRPr="00397EC3">
        <w:rPr>
          <w:rFonts w:cs="Times New Roman"/>
          <w:sz w:val="28"/>
          <w:szCs w:val="28"/>
        </w:rPr>
        <w:t xml:space="preserve">Стоит отметить, что низкие оценки данного показателя отметили респонденты из </w:t>
      </w:r>
      <w:r w:rsidR="004E033B" w:rsidRPr="0064573F">
        <w:rPr>
          <w:rFonts w:cs="Times New Roman"/>
          <w:sz w:val="28"/>
          <w:szCs w:val="28"/>
        </w:rPr>
        <w:t>Фадюшинско</w:t>
      </w:r>
      <w:r w:rsidR="004E033B">
        <w:rPr>
          <w:rFonts w:cs="Times New Roman"/>
          <w:sz w:val="28"/>
          <w:szCs w:val="28"/>
        </w:rPr>
        <w:t>го</w:t>
      </w:r>
      <w:r w:rsidR="004E033B" w:rsidRPr="0064573F">
        <w:rPr>
          <w:rFonts w:cs="Times New Roman"/>
          <w:sz w:val="28"/>
          <w:szCs w:val="28"/>
        </w:rPr>
        <w:t xml:space="preserve"> культурно-досугово</w:t>
      </w:r>
      <w:r w:rsidR="004E033B">
        <w:rPr>
          <w:rFonts w:cs="Times New Roman"/>
          <w:sz w:val="28"/>
          <w:szCs w:val="28"/>
        </w:rPr>
        <w:t>го</w:t>
      </w:r>
      <w:r w:rsidR="004E033B" w:rsidRPr="0064573F">
        <w:rPr>
          <w:rFonts w:cs="Times New Roman"/>
          <w:sz w:val="28"/>
          <w:szCs w:val="28"/>
        </w:rPr>
        <w:t xml:space="preserve"> объединени</w:t>
      </w:r>
      <w:r w:rsidR="004E033B">
        <w:rPr>
          <w:rFonts w:cs="Times New Roman"/>
          <w:sz w:val="28"/>
          <w:szCs w:val="28"/>
        </w:rPr>
        <w:t xml:space="preserve">я </w:t>
      </w:r>
      <w:r>
        <w:rPr>
          <w:rFonts w:cs="Times New Roman"/>
          <w:sz w:val="28"/>
          <w:szCs w:val="28"/>
        </w:rPr>
        <w:t>(</w:t>
      </w:r>
      <w:r w:rsidR="004E033B">
        <w:rPr>
          <w:rFonts w:cs="Times New Roman"/>
          <w:sz w:val="28"/>
          <w:szCs w:val="28"/>
        </w:rPr>
        <w:t>95,5</w:t>
      </w:r>
      <w:r>
        <w:rPr>
          <w:rFonts w:cs="Times New Roman"/>
          <w:sz w:val="28"/>
          <w:szCs w:val="28"/>
        </w:rPr>
        <w:t>%)</w:t>
      </w:r>
      <w:r w:rsidRPr="00397EC3">
        <w:rPr>
          <w:rFonts w:cs="Times New Roman"/>
          <w:sz w:val="28"/>
          <w:szCs w:val="28"/>
        </w:rPr>
        <w:t xml:space="preserve">, </w:t>
      </w:r>
      <w:r w:rsidR="004E033B" w:rsidRPr="0064573F">
        <w:rPr>
          <w:rFonts w:cs="Times New Roman"/>
          <w:sz w:val="28"/>
          <w:szCs w:val="28"/>
        </w:rPr>
        <w:t>Чинеевско</w:t>
      </w:r>
      <w:r w:rsidR="004E033B">
        <w:rPr>
          <w:rFonts w:cs="Times New Roman"/>
          <w:sz w:val="28"/>
          <w:szCs w:val="28"/>
        </w:rPr>
        <w:t xml:space="preserve">го </w:t>
      </w:r>
      <w:r w:rsidR="004E033B" w:rsidRPr="0064573F">
        <w:rPr>
          <w:rFonts w:cs="Times New Roman"/>
          <w:sz w:val="28"/>
          <w:szCs w:val="28"/>
        </w:rPr>
        <w:t>культурно-досугово</w:t>
      </w:r>
      <w:r w:rsidR="004E033B">
        <w:rPr>
          <w:rFonts w:cs="Times New Roman"/>
          <w:sz w:val="28"/>
          <w:szCs w:val="28"/>
        </w:rPr>
        <w:t>го</w:t>
      </w:r>
      <w:r w:rsidR="004E033B" w:rsidRPr="0064573F">
        <w:rPr>
          <w:rFonts w:cs="Times New Roman"/>
          <w:sz w:val="28"/>
          <w:szCs w:val="28"/>
        </w:rPr>
        <w:t xml:space="preserve"> объединени</w:t>
      </w:r>
      <w:r w:rsidR="004E033B">
        <w:rPr>
          <w:rFonts w:cs="Times New Roman"/>
          <w:sz w:val="28"/>
          <w:szCs w:val="28"/>
        </w:rPr>
        <w:t>я (94,5%</w:t>
      </w:r>
      <w:r>
        <w:rPr>
          <w:rFonts w:cs="Times New Roman"/>
          <w:sz w:val="28"/>
          <w:szCs w:val="28"/>
        </w:rPr>
        <w:t>)</w:t>
      </w:r>
      <w:r w:rsidRPr="00397EC3">
        <w:rPr>
          <w:rFonts w:cs="Times New Roman"/>
          <w:sz w:val="28"/>
          <w:szCs w:val="28"/>
        </w:rPr>
        <w:t>.</w:t>
      </w:r>
    </w:p>
    <w:p w:rsidR="00551692" w:rsidRDefault="00551692" w:rsidP="00A17050">
      <w:pPr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Следующий вопрос касался соблюдения режима работы организацией культуры. Распределение представлено в Таблице 21.</w:t>
      </w:r>
    </w:p>
    <w:p w:rsidR="00551692" w:rsidRDefault="00551692" w:rsidP="00A17050">
      <w:pPr>
        <w:spacing w:after="0"/>
        <w:ind w:left="0"/>
        <w:rPr>
          <w:rFonts w:cs="Times New Roman"/>
          <w:sz w:val="28"/>
          <w:szCs w:val="28"/>
        </w:rPr>
      </w:pPr>
    </w:p>
    <w:p w:rsidR="00551692" w:rsidRDefault="00551692" w:rsidP="00A17050">
      <w:pPr>
        <w:spacing w:after="0"/>
        <w:ind w:left="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21. Распределение ответов респондентов на вопрос: «Соблюдение режима работы организацией культуры»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551692" w:rsidTr="00970F3E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551692" w:rsidRDefault="00551692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277CE" w:rsidTr="00970F3E">
        <w:trPr>
          <w:jc w:val="center"/>
        </w:trPr>
        <w:tc>
          <w:tcPr>
            <w:tcW w:w="2572" w:type="pct"/>
            <w:vAlign w:val="center"/>
          </w:tcPr>
          <w:p w:rsidR="00F277CE" w:rsidRDefault="00F277C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</w:tcPr>
          <w:p w:rsidR="00F277CE" w:rsidRPr="00F277CE" w:rsidRDefault="00F277CE" w:rsidP="00F277C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18196</w:t>
            </w:r>
          </w:p>
        </w:tc>
        <w:tc>
          <w:tcPr>
            <w:tcW w:w="491" w:type="pct"/>
          </w:tcPr>
          <w:p w:rsidR="00F277CE" w:rsidRPr="00F277CE" w:rsidRDefault="00F277CE" w:rsidP="00F277C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79,</w:t>
            </w:r>
            <w:r>
              <w:rPr>
                <w:rFonts w:cs="Times New Roman"/>
                <w:sz w:val="28"/>
                <w:szCs w:val="28"/>
              </w:rPr>
              <w:t>2%</w:t>
            </w:r>
          </w:p>
        </w:tc>
      </w:tr>
      <w:tr w:rsidR="00F277CE" w:rsidTr="00970F3E">
        <w:trPr>
          <w:jc w:val="center"/>
        </w:trPr>
        <w:tc>
          <w:tcPr>
            <w:tcW w:w="2572" w:type="pct"/>
            <w:vAlign w:val="center"/>
          </w:tcPr>
          <w:p w:rsidR="00F277CE" w:rsidRDefault="00F277C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</w:tcPr>
          <w:p w:rsidR="00F277CE" w:rsidRPr="00F277CE" w:rsidRDefault="00F277CE" w:rsidP="00F277C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4407</w:t>
            </w:r>
          </w:p>
        </w:tc>
        <w:tc>
          <w:tcPr>
            <w:tcW w:w="491" w:type="pct"/>
          </w:tcPr>
          <w:p w:rsidR="00F277CE" w:rsidRPr="00F277CE" w:rsidRDefault="00F277CE" w:rsidP="00F277C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19,2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277CE" w:rsidTr="00970F3E">
        <w:trPr>
          <w:jc w:val="center"/>
        </w:trPr>
        <w:tc>
          <w:tcPr>
            <w:tcW w:w="2572" w:type="pct"/>
            <w:vAlign w:val="center"/>
          </w:tcPr>
          <w:p w:rsidR="00F277CE" w:rsidRDefault="00F277C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</w:tcPr>
          <w:p w:rsidR="00F277CE" w:rsidRPr="00F277CE" w:rsidRDefault="00F277CE" w:rsidP="00F277C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292</w:t>
            </w:r>
          </w:p>
        </w:tc>
        <w:tc>
          <w:tcPr>
            <w:tcW w:w="491" w:type="pct"/>
          </w:tcPr>
          <w:p w:rsidR="00F277CE" w:rsidRPr="00F277CE" w:rsidRDefault="00F277CE" w:rsidP="00F277C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1,3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277CE" w:rsidTr="00970F3E">
        <w:trPr>
          <w:jc w:val="center"/>
        </w:trPr>
        <w:tc>
          <w:tcPr>
            <w:tcW w:w="2572" w:type="pct"/>
            <w:vAlign w:val="center"/>
          </w:tcPr>
          <w:p w:rsidR="00F277CE" w:rsidRDefault="00F277C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</w:tcPr>
          <w:p w:rsidR="00F277CE" w:rsidRPr="00F277CE" w:rsidRDefault="00F277CE" w:rsidP="00F277C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91" w:type="pct"/>
          </w:tcPr>
          <w:p w:rsidR="00F277CE" w:rsidRPr="00F277CE" w:rsidRDefault="00F277CE" w:rsidP="00F277C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F277CE">
              <w:rPr>
                <w:rFonts w:cs="Times New Roman"/>
                <w:sz w:val="28"/>
                <w:szCs w:val="28"/>
              </w:rPr>
              <w:t>,1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277CE" w:rsidTr="00970F3E">
        <w:trPr>
          <w:jc w:val="center"/>
        </w:trPr>
        <w:tc>
          <w:tcPr>
            <w:tcW w:w="2572" w:type="pct"/>
            <w:vAlign w:val="center"/>
          </w:tcPr>
          <w:p w:rsidR="00F277CE" w:rsidRDefault="00F277CE" w:rsidP="00A17050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</w:tcPr>
          <w:p w:rsidR="00F277CE" w:rsidRPr="00F277CE" w:rsidRDefault="00F277CE" w:rsidP="00F277C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91" w:type="pct"/>
          </w:tcPr>
          <w:p w:rsidR="00F277CE" w:rsidRPr="00F277CE" w:rsidRDefault="00F277CE" w:rsidP="00F277C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F277CE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2%</w:t>
            </w:r>
          </w:p>
        </w:tc>
      </w:tr>
    </w:tbl>
    <w:p w:rsidR="00551692" w:rsidRDefault="00551692" w:rsidP="00551692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028825"/>
            <wp:effectExtent l="0" t="0" r="0" b="0"/>
            <wp:docPr id="18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51692" w:rsidRDefault="00551692" w:rsidP="00A17050">
      <w:pPr>
        <w:spacing w:after="0"/>
        <w:ind w:left="0"/>
        <w:rPr>
          <w:rFonts w:cs="Times New Roman"/>
          <w:sz w:val="28"/>
          <w:szCs w:val="28"/>
        </w:rPr>
      </w:pPr>
      <w:r w:rsidRPr="003D62C8">
        <w:rPr>
          <w:rFonts w:cs="Times New Roman"/>
          <w:sz w:val="28"/>
          <w:szCs w:val="28"/>
        </w:rPr>
        <w:t>Большинство респондентов (</w:t>
      </w:r>
      <w:r>
        <w:rPr>
          <w:rFonts w:cs="Times New Roman"/>
          <w:sz w:val="28"/>
          <w:szCs w:val="28"/>
        </w:rPr>
        <w:t>79,</w:t>
      </w:r>
      <w:r w:rsidR="00F277CE">
        <w:rPr>
          <w:rFonts w:cs="Times New Roman"/>
          <w:sz w:val="28"/>
          <w:szCs w:val="28"/>
        </w:rPr>
        <w:t>2</w:t>
      </w:r>
      <w:r w:rsidRPr="003D62C8">
        <w:rPr>
          <w:rFonts w:cs="Times New Roman"/>
          <w:sz w:val="28"/>
          <w:szCs w:val="28"/>
        </w:rPr>
        <w:t xml:space="preserve">%) </w:t>
      </w:r>
      <w:r>
        <w:rPr>
          <w:rFonts w:cs="Times New Roman"/>
          <w:sz w:val="28"/>
          <w:szCs w:val="28"/>
        </w:rPr>
        <w:t>на отлично оценивают данный показатель</w:t>
      </w:r>
      <w:r w:rsidRPr="003D62C8">
        <w:rPr>
          <w:rFonts w:cs="Times New Roman"/>
          <w:sz w:val="28"/>
          <w:szCs w:val="28"/>
        </w:rPr>
        <w:t>.</w:t>
      </w:r>
    </w:p>
    <w:p w:rsidR="00551692" w:rsidRDefault="00551692" w:rsidP="00A17050">
      <w:pPr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22)</w:t>
      </w:r>
      <w:r w:rsidR="00F625C8">
        <w:rPr>
          <w:rFonts w:cs="Times New Roman"/>
          <w:sz w:val="28"/>
          <w:szCs w:val="28"/>
        </w:rPr>
        <w:t xml:space="preserve">, наиболее низкий показатель у </w:t>
      </w:r>
      <w:r w:rsidR="00F625C8" w:rsidRPr="0064573F">
        <w:rPr>
          <w:rFonts w:cs="Times New Roman"/>
          <w:sz w:val="28"/>
          <w:szCs w:val="28"/>
        </w:rPr>
        <w:t>Кетовск</w:t>
      </w:r>
      <w:r w:rsidR="00F625C8">
        <w:rPr>
          <w:rFonts w:cs="Times New Roman"/>
          <w:sz w:val="28"/>
          <w:szCs w:val="28"/>
        </w:rPr>
        <w:t>ой</w:t>
      </w:r>
      <w:r w:rsidR="00F625C8" w:rsidRPr="0064573F">
        <w:rPr>
          <w:rFonts w:cs="Times New Roman"/>
          <w:sz w:val="28"/>
          <w:szCs w:val="28"/>
        </w:rPr>
        <w:t xml:space="preserve"> централизованн</w:t>
      </w:r>
      <w:r w:rsidR="00F625C8">
        <w:rPr>
          <w:rFonts w:cs="Times New Roman"/>
          <w:sz w:val="28"/>
          <w:szCs w:val="28"/>
        </w:rPr>
        <w:t>ой</w:t>
      </w:r>
      <w:r w:rsidR="00F625C8" w:rsidRPr="0064573F">
        <w:rPr>
          <w:rFonts w:cs="Times New Roman"/>
          <w:sz w:val="28"/>
          <w:szCs w:val="28"/>
        </w:rPr>
        <w:t xml:space="preserve"> клубн</w:t>
      </w:r>
      <w:r w:rsidR="00F625C8">
        <w:rPr>
          <w:rFonts w:cs="Times New Roman"/>
          <w:sz w:val="28"/>
          <w:szCs w:val="28"/>
        </w:rPr>
        <w:t>ой</w:t>
      </w:r>
      <w:r w:rsidR="00F625C8" w:rsidRPr="0064573F">
        <w:rPr>
          <w:rFonts w:cs="Times New Roman"/>
          <w:sz w:val="28"/>
          <w:szCs w:val="28"/>
        </w:rPr>
        <w:t xml:space="preserve"> систем</w:t>
      </w:r>
      <w:r w:rsidR="00F625C8">
        <w:rPr>
          <w:rFonts w:cs="Times New Roman"/>
          <w:sz w:val="28"/>
          <w:szCs w:val="28"/>
        </w:rPr>
        <w:t>ы (0,8%)</w:t>
      </w:r>
      <w:r>
        <w:rPr>
          <w:rFonts w:cs="Times New Roman"/>
          <w:sz w:val="28"/>
          <w:szCs w:val="28"/>
        </w:rPr>
        <w:t>.</w:t>
      </w:r>
      <w:r w:rsidR="00F625C8">
        <w:rPr>
          <w:rFonts w:cs="Times New Roman"/>
          <w:sz w:val="28"/>
          <w:szCs w:val="28"/>
        </w:rPr>
        <w:t xml:space="preserve"> </w:t>
      </w:r>
    </w:p>
    <w:p w:rsidR="00551692" w:rsidRDefault="00551692" w:rsidP="00A17050">
      <w:pPr>
        <w:spacing w:after="0"/>
        <w:ind w:left="0"/>
        <w:jc w:val="center"/>
        <w:rPr>
          <w:rFonts w:cs="Times New Roman"/>
          <w:sz w:val="28"/>
          <w:szCs w:val="28"/>
        </w:rPr>
      </w:pPr>
    </w:p>
    <w:p w:rsidR="00551692" w:rsidRDefault="00551692" w:rsidP="00A17050">
      <w:pPr>
        <w:spacing w:after="0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22. Распределение ответов респондентов в разрезе учреждений на вопрос: «Соблюдение режима работы организацией культуры»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1994"/>
        <w:gridCol w:w="2340"/>
        <w:gridCol w:w="940"/>
        <w:gridCol w:w="978"/>
        <w:gridCol w:w="895"/>
      </w:tblGrid>
      <w:tr w:rsidR="00F277CE" w:rsidTr="00F625C8">
        <w:trPr>
          <w:jc w:val="center"/>
        </w:trPr>
        <w:tc>
          <w:tcPr>
            <w:tcW w:w="1522" w:type="pct"/>
            <w:shd w:val="clear" w:color="auto" w:fill="ACB9CA" w:themeFill="text2" w:themeFillTint="66"/>
            <w:vAlign w:val="center"/>
          </w:tcPr>
          <w:p w:rsid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031" w:type="pct"/>
            <w:shd w:val="clear" w:color="auto" w:fill="ACB9CA" w:themeFill="text2" w:themeFillTint="66"/>
            <w:vAlign w:val="center"/>
          </w:tcPr>
          <w:p w:rsid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175" w:type="pct"/>
            <w:shd w:val="clear" w:color="auto" w:fill="ACB9CA" w:themeFill="text2" w:themeFillTint="66"/>
            <w:vAlign w:val="center"/>
          </w:tcPr>
          <w:p w:rsidR="00F277CE" w:rsidRDefault="00FF1291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317" w:type="pct"/>
            <w:shd w:val="clear" w:color="auto" w:fill="ACB9CA" w:themeFill="text2" w:themeFillTint="66"/>
            <w:vAlign w:val="center"/>
          </w:tcPr>
          <w:p w:rsid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495" w:type="pct"/>
            <w:shd w:val="clear" w:color="auto" w:fill="ACB9CA" w:themeFill="text2" w:themeFillTint="66"/>
            <w:vAlign w:val="center"/>
          </w:tcPr>
          <w:p w:rsid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451" w:type="pct"/>
            <w:shd w:val="clear" w:color="auto" w:fill="ACB9CA" w:themeFill="text2" w:themeFillTint="66"/>
            <w:vAlign w:val="center"/>
          </w:tcPr>
          <w:p w:rsid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ГБУК «Курганский областной Центр народного творчества и кино»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67,4%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29,8%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2,4%</w:t>
            </w:r>
          </w:p>
        </w:tc>
        <w:tc>
          <w:tcPr>
            <w:tcW w:w="516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F277CE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46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F277CE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«Центральный Дом культуры» Альменевского района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62,6%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35,8%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1,6%</w:t>
            </w:r>
          </w:p>
        </w:tc>
        <w:tc>
          <w:tcPr>
            <w:tcW w:w="516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«Белозерский районный Дом культуры»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96,3%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3,7%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«Боровлянский культурно просветительский центр»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91,8%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7,3%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F277CE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516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Центр культуры «Современник» Варгашинского района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90,3%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8,</w:t>
            </w:r>
            <w:r>
              <w:rPr>
                <w:rFonts w:cs="Times New Roman"/>
                <w:sz w:val="28"/>
                <w:szCs w:val="28"/>
              </w:rPr>
              <w:t>8</w:t>
            </w:r>
            <w:r w:rsidRPr="00F277C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F277CE">
              <w:rPr>
                <w:rFonts w:cs="Times New Roman"/>
                <w:sz w:val="28"/>
                <w:szCs w:val="28"/>
              </w:rPr>
              <w:t>,7%</w:t>
            </w:r>
          </w:p>
        </w:tc>
        <w:tc>
          <w:tcPr>
            <w:tcW w:w="516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F277CE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6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F277CE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«Мостовской сельский Дом культуры»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81,6%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17,8%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F277CE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516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«Далматовский районный культурно-досуговый центр»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91,7%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8,0%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F277CE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516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F277CE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 xml:space="preserve">МКУК «Уксянское культурно-досуговое </w:t>
            </w:r>
            <w:r w:rsidRPr="0064573F">
              <w:rPr>
                <w:rFonts w:cs="Times New Roman"/>
                <w:sz w:val="28"/>
                <w:szCs w:val="28"/>
              </w:rPr>
              <w:lastRenderedPageBreak/>
              <w:t>объединение»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lastRenderedPageBreak/>
              <w:t>79,9%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20,1%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МКУК «Широковский сельский Дом культуры»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77,2%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22,0%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F277CE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516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«Кривское культурно-досуговое объединение»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61,7%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35,0%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3,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F277C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516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91,6%</w:t>
            </w:r>
          </w:p>
        </w:tc>
        <w:tc>
          <w:tcPr>
            <w:tcW w:w="1201" w:type="pct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8,1%</w:t>
            </w:r>
          </w:p>
        </w:tc>
        <w:tc>
          <w:tcPr>
            <w:tcW w:w="270" w:type="pct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516" w:type="pct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0,2%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86,0%</w:t>
            </w:r>
          </w:p>
        </w:tc>
        <w:tc>
          <w:tcPr>
            <w:tcW w:w="1201" w:type="pct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10,7%</w:t>
            </w:r>
          </w:p>
        </w:tc>
        <w:tc>
          <w:tcPr>
            <w:tcW w:w="270" w:type="pct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3,2%</w:t>
            </w:r>
          </w:p>
        </w:tc>
        <w:tc>
          <w:tcPr>
            <w:tcW w:w="516" w:type="pct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99,3%</w:t>
            </w:r>
          </w:p>
        </w:tc>
        <w:tc>
          <w:tcPr>
            <w:tcW w:w="1201" w:type="pct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0,7%</w:t>
            </w:r>
          </w:p>
        </w:tc>
        <w:tc>
          <w:tcPr>
            <w:tcW w:w="270" w:type="pct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516" w:type="pct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4E35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«Кетовская централизованная клубная система»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52,4%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43,</w:t>
            </w:r>
            <w:r w:rsidR="00F625C8">
              <w:rPr>
                <w:rFonts w:cs="Times New Roman"/>
                <w:sz w:val="28"/>
                <w:szCs w:val="28"/>
              </w:rPr>
              <w:t>5</w:t>
            </w:r>
            <w:r w:rsidRPr="00F277C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3,3%</w:t>
            </w:r>
          </w:p>
        </w:tc>
        <w:tc>
          <w:tcPr>
            <w:tcW w:w="516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46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«Культурный центр «Юность»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100%</w:t>
            </w:r>
          </w:p>
        </w:tc>
        <w:tc>
          <w:tcPr>
            <w:tcW w:w="1201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7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«Районный Дом культуры»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96,0%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3,8%</w:t>
            </w:r>
          </w:p>
        </w:tc>
        <w:tc>
          <w:tcPr>
            <w:tcW w:w="27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6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«Социально-культурный центр Лебяжьевского района»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95,4%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4,1%</w:t>
            </w:r>
          </w:p>
        </w:tc>
        <w:tc>
          <w:tcPr>
            <w:tcW w:w="27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516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МУК «Районный организационно-методический центр» Макушинского района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83,6%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16,0%</w:t>
            </w:r>
          </w:p>
        </w:tc>
        <w:tc>
          <w:tcPr>
            <w:tcW w:w="27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516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 Районный Дом культуры Макушинского района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49,1%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48,0%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2,9%</w:t>
            </w:r>
          </w:p>
        </w:tc>
        <w:tc>
          <w:tcPr>
            <w:tcW w:w="516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70,1%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28,9%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516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 xml:space="preserve">Районное МКУК </w:t>
            </w:r>
            <w:r w:rsidRPr="0064573F">
              <w:rPr>
                <w:rFonts w:cs="Times New Roman"/>
                <w:sz w:val="28"/>
                <w:szCs w:val="28"/>
              </w:rPr>
              <w:lastRenderedPageBreak/>
              <w:t>«Районный центр культуры и досуга» Половинского района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lastRenderedPageBreak/>
              <w:t>56,0%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40,</w:t>
            </w:r>
            <w:r w:rsidR="00F625C8">
              <w:rPr>
                <w:rFonts w:cs="Times New Roman"/>
                <w:sz w:val="28"/>
                <w:szCs w:val="28"/>
              </w:rPr>
              <w:t>8</w:t>
            </w:r>
            <w:r w:rsidRPr="00F277CE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2,8%</w:t>
            </w:r>
          </w:p>
        </w:tc>
        <w:tc>
          <w:tcPr>
            <w:tcW w:w="516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46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МКУК «Районный центр досуга» с. Сафакулево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83,1%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15,7%</w:t>
            </w:r>
          </w:p>
        </w:tc>
        <w:tc>
          <w:tcPr>
            <w:tcW w:w="27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516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46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«Шатровская межпоселенческая клубная система» Шатровского района Курганской области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56,8%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40,4%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2,6%</w:t>
            </w:r>
          </w:p>
        </w:tc>
        <w:tc>
          <w:tcPr>
            <w:tcW w:w="516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6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«Гороховское культурно-досуговое объединение»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18,5%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50,0%</w:t>
            </w:r>
          </w:p>
        </w:tc>
        <w:tc>
          <w:tcPr>
            <w:tcW w:w="270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31,5%</w:t>
            </w:r>
          </w:p>
        </w:tc>
        <w:tc>
          <w:tcPr>
            <w:tcW w:w="516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«Таловское культурно-досуговое объединение»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87,6%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12,0%</w:t>
            </w:r>
          </w:p>
        </w:tc>
        <w:tc>
          <w:tcPr>
            <w:tcW w:w="27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277CE" w:rsidRPr="00F277CE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516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«Фадюшинское культурно-досуговое объединение»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95,5%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4,5%</w:t>
            </w:r>
          </w:p>
        </w:tc>
        <w:tc>
          <w:tcPr>
            <w:tcW w:w="27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277CE" w:rsidRPr="0064573F" w:rsidTr="00F625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CE" w:rsidRPr="0064573F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«Чинеевское культурно-досуговое объединение»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31,8%</w:t>
            </w:r>
          </w:p>
        </w:tc>
        <w:tc>
          <w:tcPr>
            <w:tcW w:w="1201" w:type="pct"/>
            <w:vAlign w:val="center"/>
          </w:tcPr>
          <w:p w:rsidR="00F277CE" w:rsidRPr="00F277CE" w:rsidRDefault="00F277CE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277CE">
              <w:rPr>
                <w:rFonts w:cs="Times New Roman"/>
                <w:sz w:val="28"/>
                <w:szCs w:val="28"/>
              </w:rPr>
              <w:t>68,2%</w:t>
            </w:r>
          </w:p>
        </w:tc>
        <w:tc>
          <w:tcPr>
            <w:tcW w:w="27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vAlign w:val="center"/>
          </w:tcPr>
          <w:p w:rsidR="00F277CE" w:rsidRPr="00F277CE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551692" w:rsidRDefault="00551692" w:rsidP="00551692">
      <w:pPr>
        <w:spacing w:after="0"/>
        <w:rPr>
          <w:rFonts w:cs="Times New Roman"/>
          <w:sz w:val="28"/>
          <w:szCs w:val="28"/>
        </w:rPr>
      </w:pPr>
    </w:p>
    <w:p w:rsidR="00551692" w:rsidRDefault="00551692" w:rsidP="00F625C8">
      <w:pPr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Следующий вопрос касался соблюдения установленных (заявленных) сроков предоставления услуг организацией культуры. Распределение ответов представлено в Таблице 23.</w:t>
      </w:r>
    </w:p>
    <w:p w:rsidR="00551692" w:rsidRDefault="00551692" w:rsidP="00F625C8">
      <w:pPr>
        <w:spacing w:after="0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23. Распределение ответов респондентов на вопрос: «Соблюдение установленных (заявленных) сроков предоставления услуг организацией культуры»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3852"/>
        <w:gridCol w:w="1145"/>
      </w:tblGrid>
      <w:tr w:rsidR="00551692" w:rsidTr="00F625C8">
        <w:trPr>
          <w:jc w:val="center"/>
        </w:trPr>
        <w:tc>
          <w:tcPr>
            <w:tcW w:w="2535" w:type="pct"/>
            <w:shd w:val="clear" w:color="auto" w:fill="ACB9CA" w:themeFill="text2" w:themeFillTint="66"/>
            <w:vAlign w:val="center"/>
          </w:tcPr>
          <w:p w:rsidR="00551692" w:rsidRDefault="00551692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00" w:type="pct"/>
            <w:shd w:val="clear" w:color="auto" w:fill="ACB9CA" w:themeFill="text2" w:themeFillTint="66"/>
            <w:vAlign w:val="center"/>
          </w:tcPr>
          <w:p w:rsidR="00551692" w:rsidRDefault="00551692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565" w:type="pct"/>
            <w:shd w:val="clear" w:color="auto" w:fill="ACB9CA" w:themeFill="text2" w:themeFillTint="66"/>
            <w:vAlign w:val="center"/>
          </w:tcPr>
          <w:p w:rsidR="00551692" w:rsidRDefault="00551692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625C8" w:rsidTr="00F625C8">
        <w:trPr>
          <w:jc w:val="center"/>
        </w:trPr>
        <w:tc>
          <w:tcPr>
            <w:tcW w:w="2535" w:type="pct"/>
            <w:vAlign w:val="center"/>
          </w:tcPr>
          <w:p w:rsidR="00F625C8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00" w:type="pct"/>
          </w:tcPr>
          <w:p w:rsidR="00F625C8" w:rsidRPr="00F625C8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625C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65" w:type="pct"/>
          </w:tcPr>
          <w:p w:rsidR="00F625C8" w:rsidRPr="00F625C8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0,1%</w:t>
            </w:r>
          </w:p>
        </w:tc>
      </w:tr>
      <w:tr w:rsidR="00F625C8" w:rsidTr="00F625C8">
        <w:trPr>
          <w:jc w:val="center"/>
        </w:trPr>
        <w:tc>
          <w:tcPr>
            <w:tcW w:w="2535" w:type="pct"/>
            <w:vAlign w:val="center"/>
          </w:tcPr>
          <w:p w:rsidR="00F625C8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00" w:type="pct"/>
          </w:tcPr>
          <w:p w:rsidR="00F625C8" w:rsidRPr="00F625C8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625C8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65" w:type="pct"/>
          </w:tcPr>
          <w:p w:rsidR="00F625C8" w:rsidRPr="00F625C8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F625C8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2%</w:t>
            </w:r>
          </w:p>
        </w:tc>
      </w:tr>
      <w:tr w:rsidR="00F625C8" w:rsidTr="00F625C8">
        <w:trPr>
          <w:jc w:val="center"/>
        </w:trPr>
        <w:tc>
          <w:tcPr>
            <w:tcW w:w="2535" w:type="pct"/>
            <w:vAlign w:val="center"/>
          </w:tcPr>
          <w:p w:rsidR="00F625C8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00" w:type="pct"/>
          </w:tcPr>
          <w:p w:rsidR="00F625C8" w:rsidRPr="00F625C8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625C8">
              <w:rPr>
                <w:rFonts w:cs="Times New Roman"/>
                <w:sz w:val="28"/>
                <w:szCs w:val="28"/>
              </w:rPr>
              <w:t>345</w:t>
            </w:r>
          </w:p>
        </w:tc>
        <w:tc>
          <w:tcPr>
            <w:tcW w:w="565" w:type="pct"/>
          </w:tcPr>
          <w:p w:rsidR="00F625C8" w:rsidRPr="00F625C8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625C8">
              <w:rPr>
                <w:rFonts w:cs="Times New Roman"/>
                <w:sz w:val="28"/>
                <w:szCs w:val="28"/>
              </w:rPr>
              <w:t>1,5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625C8" w:rsidTr="00F625C8">
        <w:trPr>
          <w:jc w:val="center"/>
        </w:trPr>
        <w:tc>
          <w:tcPr>
            <w:tcW w:w="2535" w:type="pct"/>
            <w:vAlign w:val="center"/>
          </w:tcPr>
          <w:p w:rsidR="00F625C8" w:rsidRDefault="00FF1291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00" w:type="pct"/>
          </w:tcPr>
          <w:p w:rsidR="00F625C8" w:rsidRPr="00F625C8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625C8">
              <w:rPr>
                <w:rFonts w:cs="Times New Roman"/>
                <w:sz w:val="28"/>
                <w:szCs w:val="28"/>
              </w:rPr>
              <w:t>4582</w:t>
            </w:r>
          </w:p>
        </w:tc>
        <w:tc>
          <w:tcPr>
            <w:tcW w:w="565" w:type="pct"/>
          </w:tcPr>
          <w:p w:rsidR="00F625C8" w:rsidRPr="00F625C8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625C8">
              <w:rPr>
                <w:rFonts w:cs="Times New Roman"/>
                <w:sz w:val="28"/>
                <w:szCs w:val="28"/>
              </w:rPr>
              <w:t>20,0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625C8" w:rsidTr="00F625C8">
        <w:trPr>
          <w:jc w:val="center"/>
        </w:trPr>
        <w:tc>
          <w:tcPr>
            <w:tcW w:w="2535" w:type="pct"/>
            <w:vAlign w:val="center"/>
          </w:tcPr>
          <w:p w:rsidR="00F625C8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00" w:type="pct"/>
          </w:tcPr>
          <w:p w:rsidR="00F625C8" w:rsidRPr="00F625C8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625C8">
              <w:rPr>
                <w:rFonts w:cs="Times New Roman"/>
                <w:sz w:val="28"/>
                <w:szCs w:val="28"/>
              </w:rPr>
              <w:t>17977</w:t>
            </w:r>
          </w:p>
        </w:tc>
        <w:tc>
          <w:tcPr>
            <w:tcW w:w="565" w:type="pct"/>
          </w:tcPr>
          <w:p w:rsidR="00F625C8" w:rsidRPr="00F625C8" w:rsidRDefault="00F625C8" w:rsidP="00F625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625C8">
              <w:rPr>
                <w:rFonts w:cs="Times New Roman"/>
                <w:sz w:val="28"/>
                <w:szCs w:val="28"/>
              </w:rPr>
              <w:t>78,</w:t>
            </w:r>
            <w:r>
              <w:rPr>
                <w:rFonts w:cs="Times New Roman"/>
                <w:sz w:val="28"/>
                <w:szCs w:val="28"/>
              </w:rPr>
              <w:t>2%</w:t>
            </w:r>
          </w:p>
        </w:tc>
      </w:tr>
    </w:tbl>
    <w:p w:rsidR="00551692" w:rsidRDefault="00551692" w:rsidP="00551692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676525"/>
            <wp:effectExtent l="0" t="0" r="0" b="0"/>
            <wp:docPr id="18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551692" w:rsidRDefault="00551692" w:rsidP="00F625C8">
      <w:pPr>
        <w:spacing w:after="0"/>
        <w:ind w:left="0" w:firstLine="709"/>
        <w:rPr>
          <w:rFonts w:cs="Times New Roman"/>
          <w:sz w:val="28"/>
          <w:szCs w:val="28"/>
        </w:rPr>
      </w:pPr>
      <w:r w:rsidRPr="00BD5C1A">
        <w:rPr>
          <w:rFonts w:cs="Times New Roman"/>
          <w:sz w:val="28"/>
          <w:szCs w:val="28"/>
        </w:rPr>
        <w:t>Большинство респондентов (</w:t>
      </w:r>
      <w:r w:rsidR="00C8220C">
        <w:rPr>
          <w:rFonts w:cs="Times New Roman"/>
          <w:sz w:val="28"/>
          <w:szCs w:val="28"/>
        </w:rPr>
        <w:t>78,2</w:t>
      </w:r>
      <w:r w:rsidRPr="00BD5C1A">
        <w:rPr>
          <w:rFonts w:cs="Times New Roman"/>
          <w:sz w:val="28"/>
          <w:szCs w:val="28"/>
        </w:rPr>
        <w:t xml:space="preserve">%) </w:t>
      </w:r>
      <w:r>
        <w:rPr>
          <w:rFonts w:cs="Times New Roman"/>
          <w:sz w:val="28"/>
          <w:szCs w:val="28"/>
        </w:rPr>
        <w:t>на отлично оценивают данный показатель</w:t>
      </w:r>
      <w:r w:rsidRPr="00BD5C1A">
        <w:rPr>
          <w:rFonts w:cs="Times New Roman"/>
          <w:sz w:val="28"/>
          <w:szCs w:val="28"/>
        </w:rPr>
        <w:t xml:space="preserve">. Низкие оценки дали </w:t>
      </w:r>
      <w:r>
        <w:rPr>
          <w:rFonts w:cs="Times New Roman"/>
          <w:sz w:val="28"/>
          <w:szCs w:val="28"/>
        </w:rPr>
        <w:t>0,</w:t>
      </w:r>
      <w:r w:rsidR="00C8220C">
        <w:rPr>
          <w:rFonts w:cs="Times New Roman"/>
          <w:sz w:val="28"/>
          <w:szCs w:val="28"/>
        </w:rPr>
        <w:t>3</w:t>
      </w:r>
      <w:r w:rsidRPr="00BD5C1A">
        <w:rPr>
          <w:rFonts w:cs="Times New Roman"/>
          <w:sz w:val="28"/>
          <w:szCs w:val="28"/>
        </w:rPr>
        <w:t>% респондентов в совокупности.</w:t>
      </w:r>
    </w:p>
    <w:p w:rsidR="00551692" w:rsidRDefault="00551692" w:rsidP="00F625C8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24).</w:t>
      </w:r>
    </w:p>
    <w:p w:rsidR="00551692" w:rsidRDefault="00551692" w:rsidP="00F625C8">
      <w:pPr>
        <w:spacing w:after="0"/>
        <w:ind w:left="0" w:firstLine="709"/>
        <w:rPr>
          <w:rFonts w:cs="Times New Roman"/>
          <w:sz w:val="28"/>
          <w:szCs w:val="28"/>
        </w:rPr>
      </w:pPr>
    </w:p>
    <w:p w:rsidR="00551692" w:rsidRDefault="00551692" w:rsidP="00F625C8">
      <w:pPr>
        <w:spacing w:after="0"/>
        <w:ind w:lef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24. Распределение ответов респондентов в разрезе учреждений на вопрос: «Соблюдение установленных (заявленных) сроков предоставления услуг организацией культуры»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1995"/>
        <w:gridCol w:w="2340"/>
        <w:gridCol w:w="940"/>
        <w:gridCol w:w="978"/>
        <w:gridCol w:w="895"/>
      </w:tblGrid>
      <w:tr w:rsidR="00C8220C" w:rsidTr="00C8220C">
        <w:trPr>
          <w:jc w:val="center"/>
        </w:trPr>
        <w:tc>
          <w:tcPr>
            <w:tcW w:w="1516" w:type="pct"/>
            <w:shd w:val="clear" w:color="auto" w:fill="ACB9CA" w:themeFill="text2" w:themeFillTint="66"/>
            <w:vAlign w:val="center"/>
          </w:tcPr>
          <w:p w:rsid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1025" w:type="pct"/>
            <w:shd w:val="clear" w:color="auto" w:fill="ACB9CA" w:themeFill="text2" w:themeFillTint="66"/>
            <w:vAlign w:val="center"/>
          </w:tcPr>
          <w:p w:rsid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195" w:type="pct"/>
            <w:shd w:val="clear" w:color="auto" w:fill="ACB9CA" w:themeFill="text2" w:themeFillTint="66"/>
            <w:vAlign w:val="center"/>
          </w:tcPr>
          <w:p w:rsidR="00C8220C" w:rsidRDefault="00FF1291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312" w:type="pct"/>
            <w:shd w:val="clear" w:color="auto" w:fill="ACB9CA" w:themeFill="text2" w:themeFillTint="66"/>
            <w:vAlign w:val="center"/>
          </w:tcPr>
          <w:p w:rsid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511" w:type="pct"/>
            <w:shd w:val="clear" w:color="auto" w:fill="ACB9CA" w:themeFill="text2" w:themeFillTint="66"/>
            <w:vAlign w:val="center"/>
          </w:tcPr>
          <w:p w:rsid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441" w:type="pct"/>
            <w:shd w:val="clear" w:color="auto" w:fill="ACB9CA" w:themeFill="text2" w:themeFillTint="66"/>
            <w:vAlign w:val="center"/>
          </w:tcPr>
          <w:p w:rsid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ГБУК «Курганский областной Центр народного творчества и кино»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65,2%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32,0%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2,6%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«Центральный Дом культуры» Альменевского района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69,3%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28,2%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2,5%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«Белозерский районный Дом культуры»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98,0%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1,8%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«Боровлянский культурно просветительский центр»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92,3%</w:t>
            </w:r>
          </w:p>
        </w:tc>
        <w:tc>
          <w:tcPr>
            <w:tcW w:w="1195" w:type="pct"/>
            <w:vAlign w:val="center"/>
          </w:tcPr>
          <w:p w:rsidR="00C8220C" w:rsidRPr="00C8220C" w:rsidRDefault="00F14B84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7,2</w:t>
            </w:r>
            <w:r w:rsidR="00C8220C" w:rsidRPr="00C8220C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Центр культуры «Современник» Варгашинского района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F14B84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</w:t>
            </w:r>
            <w:r w:rsidR="00C8220C" w:rsidRPr="00C8220C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11,1%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«Мостовской сельский Дом культуры»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83,2%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15,6%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1,2%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«Далматовский районный культурно-</w:t>
            </w:r>
            <w:r w:rsidRPr="0064573F">
              <w:rPr>
                <w:rFonts w:cs="Times New Roman"/>
                <w:sz w:val="28"/>
                <w:szCs w:val="28"/>
              </w:rPr>
              <w:lastRenderedPageBreak/>
              <w:t>досуговый центр»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lastRenderedPageBreak/>
              <w:t>91,7%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8,0%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МКУК «Уксянское культурно-досуговое объединение»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83,4%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16,6%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«Широковский сельский Дом культуры»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73,6%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25,6%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«Кривское культурно-досуговое объединение»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63,1%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35,4%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93,0%</w:t>
            </w:r>
          </w:p>
        </w:tc>
        <w:tc>
          <w:tcPr>
            <w:tcW w:w="1195" w:type="pct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7,0%</w:t>
            </w:r>
          </w:p>
        </w:tc>
        <w:tc>
          <w:tcPr>
            <w:tcW w:w="312" w:type="pct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511" w:type="pct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86,9%</w:t>
            </w:r>
          </w:p>
        </w:tc>
        <w:tc>
          <w:tcPr>
            <w:tcW w:w="1195" w:type="pct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11,2%</w:t>
            </w:r>
          </w:p>
        </w:tc>
        <w:tc>
          <w:tcPr>
            <w:tcW w:w="312" w:type="pct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1,8%</w:t>
            </w:r>
          </w:p>
        </w:tc>
        <w:tc>
          <w:tcPr>
            <w:tcW w:w="511" w:type="pct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99,0%</w:t>
            </w:r>
          </w:p>
        </w:tc>
        <w:tc>
          <w:tcPr>
            <w:tcW w:w="1195" w:type="pct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1,0%</w:t>
            </w:r>
          </w:p>
        </w:tc>
        <w:tc>
          <w:tcPr>
            <w:tcW w:w="312" w:type="pct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511" w:type="pct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4E35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«Кетовская централизованная клубная система»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50,</w:t>
            </w:r>
            <w:r w:rsidR="00F14B84">
              <w:rPr>
                <w:rFonts w:cs="Times New Roman"/>
                <w:sz w:val="28"/>
                <w:szCs w:val="28"/>
              </w:rPr>
              <w:t>5</w:t>
            </w:r>
            <w:r w:rsidRPr="00C8220C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45,7%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2,9%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«Культурный центр «Юность»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99,6%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«Районный Дом культуры»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95,6%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4,0%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«Социально-культурный центр Лебяжьевского района»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95,6%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4,1%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МУК «Районный организационно-методический центр» Макушинского района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78,7%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20,5%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 Районный Дом культуры Макушинского района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45,8%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51,</w:t>
            </w:r>
            <w:r w:rsidR="00F14B84">
              <w:rPr>
                <w:rFonts w:cs="Times New Roman"/>
                <w:sz w:val="28"/>
                <w:szCs w:val="28"/>
              </w:rPr>
              <w:t>6</w:t>
            </w:r>
            <w:r w:rsidRPr="00C8220C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2,5%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 xml:space="preserve">МКУК «Единый центр культуры, досуга и библиотечного обслуживания» </w:t>
            </w:r>
            <w:r w:rsidRPr="0064573F">
              <w:rPr>
                <w:rFonts w:cs="Times New Roman"/>
                <w:sz w:val="28"/>
                <w:szCs w:val="28"/>
              </w:rPr>
              <w:lastRenderedPageBreak/>
              <w:t>Мишкинского района Курганской области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lastRenderedPageBreak/>
              <w:t>65,2%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33,1%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1,7%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Районное МКУК «Районный центр культуры и досуга» Половинского района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54,2%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40,7%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5,1%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«Районный центр досуга» с. Сафакулево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80,1%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18,3%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«Шатровская межпоселенческая клубная система» Шатровского района Курганской области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52,4%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43,3%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4,2%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C8220C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«Гороховское культурно-досуговое объединение»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14,0%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50,6%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35,4%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«Таловское культурно-досуговое объединение»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85,1%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14,9%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«Фадюшинское культурно-досуговое объединение»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95,5%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4,5%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8220C" w:rsidRPr="0064573F" w:rsidTr="00C8220C">
        <w:trPr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0C" w:rsidRPr="0064573F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«Чинеевское культурно-досуговое объединение»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65,3%</w:t>
            </w:r>
          </w:p>
        </w:tc>
        <w:tc>
          <w:tcPr>
            <w:tcW w:w="1195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C8220C">
              <w:rPr>
                <w:rFonts w:cs="Times New Roman"/>
                <w:sz w:val="28"/>
                <w:szCs w:val="28"/>
              </w:rPr>
              <w:t>34,7%</w:t>
            </w:r>
          </w:p>
        </w:tc>
        <w:tc>
          <w:tcPr>
            <w:tcW w:w="312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1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C8220C" w:rsidRPr="00C8220C" w:rsidRDefault="00C8220C" w:rsidP="00C8220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C8220C" w:rsidRDefault="00C8220C" w:rsidP="00551692">
      <w:pPr>
        <w:spacing w:after="0"/>
        <w:rPr>
          <w:rFonts w:cs="Times New Roman"/>
          <w:sz w:val="28"/>
          <w:szCs w:val="28"/>
        </w:rPr>
      </w:pPr>
    </w:p>
    <w:p w:rsidR="00551692" w:rsidRDefault="00551692" w:rsidP="00F14B84">
      <w:pPr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Наиболее низкие оценки данному показателю дают респонденты из </w:t>
      </w:r>
      <w:r w:rsidR="00F14B84" w:rsidRPr="0064573F">
        <w:rPr>
          <w:rFonts w:cs="Times New Roman"/>
          <w:sz w:val="28"/>
          <w:szCs w:val="28"/>
        </w:rPr>
        <w:t>Кетовск</w:t>
      </w:r>
      <w:r w:rsidR="00F14B84">
        <w:rPr>
          <w:rFonts w:cs="Times New Roman"/>
          <w:sz w:val="28"/>
          <w:szCs w:val="28"/>
        </w:rPr>
        <w:t>ой</w:t>
      </w:r>
      <w:r w:rsidR="00F14B84" w:rsidRPr="0064573F">
        <w:rPr>
          <w:rFonts w:cs="Times New Roman"/>
          <w:sz w:val="28"/>
          <w:szCs w:val="28"/>
        </w:rPr>
        <w:t xml:space="preserve"> централизованн</w:t>
      </w:r>
      <w:r w:rsidR="00F14B84">
        <w:rPr>
          <w:rFonts w:cs="Times New Roman"/>
          <w:sz w:val="28"/>
          <w:szCs w:val="28"/>
        </w:rPr>
        <w:t>ой</w:t>
      </w:r>
      <w:r w:rsidR="00F14B84" w:rsidRPr="0064573F">
        <w:rPr>
          <w:rFonts w:cs="Times New Roman"/>
          <w:sz w:val="28"/>
          <w:szCs w:val="28"/>
        </w:rPr>
        <w:t xml:space="preserve"> клубн</w:t>
      </w:r>
      <w:r w:rsidR="00F14B84">
        <w:rPr>
          <w:rFonts w:cs="Times New Roman"/>
          <w:sz w:val="28"/>
          <w:szCs w:val="28"/>
        </w:rPr>
        <w:t>ой</w:t>
      </w:r>
      <w:r w:rsidR="00F14B84" w:rsidRPr="0064573F">
        <w:rPr>
          <w:rFonts w:cs="Times New Roman"/>
          <w:sz w:val="28"/>
          <w:szCs w:val="28"/>
        </w:rPr>
        <w:t xml:space="preserve"> систем</w:t>
      </w:r>
      <w:r w:rsidR="00F14B84">
        <w:rPr>
          <w:rFonts w:cs="Times New Roman"/>
          <w:sz w:val="28"/>
          <w:szCs w:val="28"/>
        </w:rPr>
        <w:t>ы (0,9%)</w:t>
      </w:r>
      <w:r>
        <w:rPr>
          <w:rFonts w:cs="Times New Roman"/>
          <w:sz w:val="28"/>
          <w:szCs w:val="28"/>
        </w:rPr>
        <w:t>.</w:t>
      </w:r>
    </w:p>
    <w:p w:rsidR="00551692" w:rsidRDefault="00551692" w:rsidP="00F14B84">
      <w:pPr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блок </w:t>
      </w:r>
      <w:r w:rsidRPr="00016268">
        <w:rPr>
          <w:rFonts w:cs="Times New Roman"/>
          <w:sz w:val="28"/>
          <w:szCs w:val="28"/>
        </w:rPr>
        <w:t xml:space="preserve">вопросов был посвящен оценке доброжелательности и вежливости персонала. Большинство респондентов </w:t>
      </w:r>
      <w:r w:rsidR="00F14B84">
        <w:rPr>
          <w:rFonts w:cs="Times New Roman"/>
          <w:sz w:val="28"/>
          <w:szCs w:val="28"/>
        </w:rPr>
        <w:t>(83,6</w:t>
      </w:r>
      <w:proofErr w:type="gramStart"/>
      <w:r w:rsidRPr="00016268">
        <w:rPr>
          <w:rFonts w:cs="Times New Roman"/>
          <w:sz w:val="28"/>
          <w:szCs w:val="28"/>
        </w:rPr>
        <w:t>%</w:t>
      </w:r>
      <w:r w:rsidR="00F14B84">
        <w:rPr>
          <w:rFonts w:cs="Times New Roman"/>
          <w:sz w:val="28"/>
          <w:szCs w:val="28"/>
        </w:rPr>
        <w:t xml:space="preserve">) </w:t>
      </w:r>
      <w:r w:rsidRPr="00016268">
        <w:rPr>
          <w:rFonts w:cs="Times New Roman"/>
          <w:sz w:val="28"/>
          <w:szCs w:val="28"/>
        </w:rPr>
        <w:t xml:space="preserve"> дают</w:t>
      </w:r>
      <w:proofErr w:type="gramEnd"/>
      <w:r w:rsidRPr="00016268">
        <w:rPr>
          <w:rFonts w:cs="Times New Roman"/>
          <w:sz w:val="28"/>
          <w:szCs w:val="28"/>
        </w:rPr>
        <w:t xml:space="preserve"> отличные оценки доброжелательности и вежливости работников организаций (Таблица 25).</w:t>
      </w:r>
    </w:p>
    <w:p w:rsidR="00551692" w:rsidRDefault="00551692" w:rsidP="00F14B84">
      <w:pPr>
        <w:spacing w:after="0"/>
        <w:ind w:left="0"/>
        <w:rPr>
          <w:rFonts w:cs="Times New Roman"/>
          <w:sz w:val="28"/>
          <w:szCs w:val="28"/>
        </w:rPr>
      </w:pPr>
    </w:p>
    <w:p w:rsidR="00551692" w:rsidRDefault="00551692" w:rsidP="00F14B84">
      <w:pPr>
        <w:spacing w:after="0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25. Распределение ответов респондентов на вопрос: «Оцените доброжелательность и вежливость работников организаций»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3852"/>
        <w:gridCol w:w="1145"/>
      </w:tblGrid>
      <w:tr w:rsidR="00551692" w:rsidTr="00F14B84">
        <w:trPr>
          <w:jc w:val="center"/>
        </w:trPr>
        <w:tc>
          <w:tcPr>
            <w:tcW w:w="2535" w:type="pct"/>
            <w:shd w:val="clear" w:color="auto" w:fill="ACB9CA" w:themeFill="text2" w:themeFillTint="66"/>
            <w:vAlign w:val="center"/>
          </w:tcPr>
          <w:p w:rsidR="00551692" w:rsidRDefault="00551692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00" w:type="pct"/>
            <w:shd w:val="clear" w:color="auto" w:fill="ACB9CA" w:themeFill="text2" w:themeFillTint="66"/>
            <w:vAlign w:val="center"/>
          </w:tcPr>
          <w:p w:rsidR="00551692" w:rsidRDefault="00551692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565" w:type="pct"/>
            <w:shd w:val="clear" w:color="auto" w:fill="ACB9CA" w:themeFill="text2" w:themeFillTint="66"/>
            <w:vAlign w:val="center"/>
          </w:tcPr>
          <w:p w:rsidR="00551692" w:rsidRDefault="00551692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F14B84">
        <w:trPr>
          <w:jc w:val="center"/>
        </w:trPr>
        <w:tc>
          <w:tcPr>
            <w:tcW w:w="2535" w:type="pct"/>
            <w:vAlign w:val="center"/>
          </w:tcPr>
          <w:p w:rsidR="00551692" w:rsidRDefault="00551692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00" w:type="pct"/>
          </w:tcPr>
          <w:p w:rsidR="00551692" w:rsidRPr="00A34645" w:rsidRDefault="00F14B84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65" w:type="pct"/>
          </w:tcPr>
          <w:p w:rsidR="00551692" w:rsidRPr="00A34645" w:rsidRDefault="00551692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0,1%</w:t>
            </w:r>
          </w:p>
        </w:tc>
      </w:tr>
      <w:tr w:rsidR="00551692" w:rsidTr="00F14B84">
        <w:trPr>
          <w:jc w:val="center"/>
        </w:trPr>
        <w:tc>
          <w:tcPr>
            <w:tcW w:w="2535" w:type="pct"/>
            <w:vAlign w:val="center"/>
          </w:tcPr>
          <w:p w:rsidR="00551692" w:rsidRDefault="00551692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00" w:type="pct"/>
          </w:tcPr>
          <w:p w:rsidR="00551692" w:rsidRPr="00A34645" w:rsidRDefault="00F14B84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65" w:type="pct"/>
          </w:tcPr>
          <w:p w:rsidR="00551692" w:rsidRPr="00A34645" w:rsidRDefault="00551692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0,1%</w:t>
            </w:r>
          </w:p>
        </w:tc>
      </w:tr>
      <w:tr w:rsidR="00F14B84" w:rsidTr="00F14B84">
        <w:trPr>
          <w:jc w:val="center"/>
        </w:trPr>
        <w:tc>
          <w:tcPr>
            <w:tcW w:w="2535" w:type="pct"/>
            <w:vAlign w:val="center"/>
          </w:tcPr>
          <w:p w:rsidR="00F14B84" w:rsidRDefault="00F14B84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00" w:type="pct"/>
          </w:tcPr>
          <w:p w:rsidR="00F14B84" w:rsidRPr="00F14B84" w:rsidRDefault="00F14B84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14B84">
              <w:rPr>
                <w:rFonts w:cs="Times New Roman"/>
                <w:sz w:val="28"/>
                <w:szCs w:val="28"/>
              </w:rPr>
              <w:t>311</w:t>
            </w:r>
          </w:p>
        </w:tc>
        <w:tc>
          <w:tcPr>
            <w:tcW w:w="565" w:type="pct"/>
          </w:tcPr>
          <w:p w:rsidR="00F14B84" w:rsidRPr="00F14B84" w:rsidRDefault="00F14B84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14B84">
              <w:rPr>
                <w:rFonts w:cs="Times New Roman"/>
                <w:sz w:val="28"/>
                <w:szCs w:val="28"/>
              </w:rPr>
              <w:t>1,4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14B84" w:rsidTr="00F14B84">
        <w:trPr>
          <w:jc w:val="center"/>
        </w:trPr>
        <w:tc>
          <w:tcPr>
            <w:tcW w:w="2535" w:type="pct"/>
            <w:vAlign w:val="center"/>
          </w:tcPr>
          <w:p w:rsidR="00F14B84" w:rsidRDefault="00FF1291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00" w:type="pct"/>
          </w:tcPr>
          <w:p w:rsidR="00F14B84" w:rsidRPr="00F14B84" w:rsidRDefault="00F14B84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14B84">
              <w:rPr>
                <w:rFonts w:cs="Times New Roman"/>
                <w:sz w:val="28"/>
                <w:szCs w:val="28"/>
              </w:rPr>
              <w:t>3426</w:t>
            </w:r>
          </w:p>
        </w:tc>
        <w:tc>
          <w:tcPr>
            <w:tcW w:w="565" w:type="pct"/>
          </w:tcPr>
          <w:p w:rsidR="00F14B84" w:rsidRPr="00F14B84" w:rsidRDefault="00F14B84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14B84">
              <w:rPr>
                <w:rFonts w:cs="Times New Roman"/>
                <w:sz w:val="28"/>
                <w:szCs w:val="28"/>
              </w:rPr>
              <w:t>14,</w:t>
            </w:r>
            <w:r>
              <w:rPr>
                <w:rFonts w:cs="Times New Roman"/>
                <w:sz w:val="28"/>
                <w:szCs w:val="28"/>
              </w:rPr>
              <w:t>8%</w:t>
            </w:r>
          </w:p>
        </w:tc>
      </w:tr>
      <w:tr w:rsidR="00F14B84" w:rsidTr="00F14B84">
        <w:trPr>
          <w:jc w:val="center"/>
        </w:trPr>
        <w:tc>
          <w:tcPr>
            <w:tcW w:w="2535" w:type="pct"/>
            <w:vAlign w:val="center"/>
          </w:tcPr>
          <w:p w:rsidR="00F14B84" w:rsidRDefault="00F14B84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00" w:type="pct"/>
          </w:tcPr>
          <w:p w:rsidR="00F14B84" w:rsidRPr="00F14B84" w:rsidRDefault="00F14B84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14B84">
              <w:rPr>
                <w:rFonts w:cs="Times New Roman"/>
                <w:sz w:val="28"/>
                <w:szCs w:val="28"/>
              </w:rPr>
              <w:t>19168</w:t>
            </w:r>
          </w:p>
        </w:tc>
        <w:tc>
          <w:tcPr>
            <w:tcW w:w="565" w:type="pct"/>
          </w:tcPr>
          <w:p w:rsidR="00F14B84" w:rsidRPr="00F14B84" w:rsidRDefault="00F14B84" w:rsidP="00F14B84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14B84">
              <w:rPr>
                <w:rFonts w:cs="Times New Roman"/>
                <w:sz w:val="28"/>
                <w:szCs w:val="28"/>
              </w:rPr>
              <w:t>83,6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551692" w:rsidRDefault="00551692" w:rsidP="00551692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381375"/>
            <wp:effectExtent l="0" t="0" r="0" b="0"/>
            <wp:docPr id="18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551692" w:rsidRDefault="00551692" w:rsidP="00F14B84">
      <w:pPr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26).</w:t>
      </w:r>
    </w:p>
    <w:p w:rsidR="00551692" w:rsidRDefault="00551692" w:rsidP="00F14B84">
      <w:pPr>
        <w:spacing w:after="0"/>
        <w:ind w:left="0"/>
        <w:rPr>
          <w:rFonts w:cs="Times New Roman"/>
          <w:sz w:val="28"/>
          <w:szCs w:val="28"/>
        </w:rPr>
      </w:pPr>
    </w:p>
    <w:p w:rsidR="00551692" w:rsidRDefault="00551692" w:rsidP="00F14B84">
      <w:pPr>
        <w:spacing w:after="0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26. Распределение ответов респондентов в разрезе учреждений на вопрос: «Оцените доброжелательность и вежливость работников организаций»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995"/>
        <w:gridCol w:w="2340"/>
        <w:gridCol w:w="941"/>
        <w:gridCol w:w="978"/>
        <w:gridCol w:w="895"/>
      </w:tblGrid>
      <w:tr w:rsidR="00F14B84" w:rsidTr="0047367B">
        <w:trPr>
          <w:jc w:val="center"/>
        </w:trPr>
        <w:tc>
          <w:tcPr>
            <w:tcW w:w="1474" w:type="pct"/>
            <w:shd w:val="clear" w:color="auto" w:fill="ACB9CA" w:themeFill="text2" w:themeFillTint="66"/>
            <w:vAlign w:val="center"/>
          </w:tcPr>
          <w:p w:rsidR="00F14B84" w:rsidRDefault="00F14B84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984" w:type="pct"/>
            <w:shd w:val="clear" w:color="auto" w:fill="ACB9CA" w:themeFill="text2" w:themeFillTint="66"/>
            <w:vAlign w:val="center"/>
          </w:tcPr>
          <w:p w:rsidR="00F14B84" w:rsidRDefault="00F14B84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154" w:type="pct"/>
            <w:shd w:val="clear" w:color="auto" w:fill="ACB9CA" w:themeFill="text2" w:themeFillTint="66"/>
            <w:vAlign w:val="center"/>
          </w:tcPr>
          <w:p w:rsidR="00F14B84" w:rsidRDefault="00FF129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464" w:type="pct"/>
            <w:shd w:val="clear" w:color="auto" w:fill="ACB9CA" w:themeFill="text2" w:themeFillTint="66"/>
            <w:vAlign w:val="center"/>
          </w:tcPr>
          <w:p w:rsidR="00F14B84" w:rsidRDefault="00F14B84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482" w:type="pct"/>
            <w:shd w:val="clear" w:color="auto" w:fill="ACB9CA" w:themeFill="text2" w:themeFillTint="66"/>
            <w:vAlign w:val="center"/>
          </w:tcPr>
          <w:p w:rsidR="00F14B84" w:rsidRDefault="00F14B84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441" w:type="pct"/>
            <w:shd w:val="clear" w:color="auto" w:fill="ACB9CA" w:themeFill="text2" w:themeFillTint="66"/>
            <w:vAlign w:val="center"/>
          </w:tcPr>
          <w:p w:rsidR="00F14B84" w:rsidRDefault="00F14B84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ГБУК «Курганский областной Центр народного творчества и кино»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76,5%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21,6%</w:t>
            </w:r>
          </w:p>
        </w:tc>
        <w:tc>
          <w:tcPr>
            <w:tcW w:w="46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482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7367B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441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47367B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«Центральный Дом культуры» Альменевского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76,9%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21,2%</w:t>
            </w:r>
          </w:p>
        </w:tc>
        <w:tc>
          <w:tcPr>
            <w:tcW w:w="46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1,9%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«Белозерский районный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98,9%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46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«Боровлянский культурно просветительский центр»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96,8%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2,7%</w:t>
            </w:r>
          </w:p>
        </w:tc>
        <w:tc>
          <w:tcPr>
            <w:tcW w:w="46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0,5%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Центр культуры «Современник» Варгашинского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92,0%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6,9%</w:t>
            </w:r>
          </w:p>
        </w:tc>
        <w:tc>
          <w:tcPr>
            <w:tcW w:w="46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«Мостовской сельский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84,5%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14,</w:t>
            </w:r>
            <w:r w:rsidR="002E6EC1">
              <w:rPr>
                <w:rFonts w:cs="Times New Roman"/>
                <w:sz w:val="28"/>
                <w:szCs w:val="28"/>
              </w:rPr>
              <w:t>6</w:t>
            </w:r>
            <w:r w:rsidRPr="0047367B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46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 xml:space="preserve">МКУК «Далматовский </w:t>
            </w:r>
            <w:r w:rsidRPr="0064573F">
              <w:rPr>
                <w:rFonts w:cs="Times New Roman"/>
                <w:sz w:val="28"/>
                <w:szCs w:val="28"/>
              </w:rPr>
              <w:lastRenderedPageBreak/>
              <w:t>районный культурно-досуговый центр»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lastRenderedPageBreak/>
              <w:t>90,8%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8,7%</w:t>
            </w:r>
          </w:p>
        </w:tc>
        <w:tc>
          <w:tcPr>
            <w:tcW w:w="46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МКУК «Уксянское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96,2%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3,8%</w:t>
            </w:r>
          </w:p>
        </w:tc>
        <w:tc>
          <w:tcPr>
            <w:tcW w:w="46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«Широковский сельский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73,6%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25,6%</w:t>
            </w:r>
          </w:p>
        </w:tc>
        <w:tc>
          <w:tcPr>
            <w:tcW w:w="46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«Кривское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66,0%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29,6%</w:t>
            </w:r>
          </w:p>
        </w:tc>
        <w:tc>
          <w:tcPr>
            <w:tcW w:w="46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4,4%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4E35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E353F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94,3%</w:t>
            </w:r>
          </w:p>
        </w:tc>
        <w:tc>
          <w:tcPr>
            <w:tcW w:w="1154" w:type="pct"/>
            <w:vAlign w:val="center"/>
          </w:tcPr>
          <w:p w:rsidR="0047367B" w:rsidRPr="004E353F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5,5%</w:t>
            </w:r>
          </w:p>
        </w:tc>
        <w:tc>
          <w:tcPr>
            <w:tcW w:w="464" w:type="pct"/>
            <w:vAlign w:val="center"/>
          </w:tcPr>
          <w:p w:rsidR="0047367B" w:rsidRPr="004E353F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47367B" w:rsidRPr="004E353F">
              <w:rPr>
                <w:rFonts w:cs="Times New Roman"/>
                <w:sz w:val="28"/>
                <w:szCs w:val="28"/>
                <w:highlight w:val="yellow"/>
              </w:rPr>
              <w:t>,2%</w:t>
            </w:r>
          </w:p>
        </w:tc>
        <w:tc>
          <w:tcPr>
            <w:tcW w:w="482" w:type="pct"/>
            <w:vAlign w:val="center"/>
          </w:tcPr>
          <w:p w:rsidR="0047367B" w:rsidRPr="004E353F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E353F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4E35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E353F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88,6%</w:t>
            </w:r>
          </w:p>
        </w:tc>
        <w:tc>
          <w:tcPr>
            <w:tcW w:w="1154" w:type="pct"/>
            <w:vAlign w:val="center"/>
          </w:tcPr>
          <w:p w:rsidR="0047367B" w:rsidRPr="004E353F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8,1%</w:t>
            </w:r>
          </w:p>
        </w:tc>
        <w:tc>
          <w:tcPr>
            <w:tcW w:w="464" w:type="pct"/>
            <w:vAlign w:val="center"/>
          </w:tcPr>
          <w:p w:rsidR="0047367B" w:rsidRPr="004E353F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3,2%</w:t>
            </w:r>
          </w:p>
        </w:tc>
        <w:tc>
          <w:tcPr>
            <w:tcW w:w="482" w:type="pct"/>
            <w:vAlign w:val="center"/>
          </w:tcPr>
          <w:p w:rsidR="0047367B" w:rsidRPr="004E353F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E353F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47367B" w:rsidRPr="004E353F">
              <w:rPr>
                <w:rFonts w:cs="Times New Roman"/>
                <w:sz w:val="28"/>
                <w:szCs w:val="28"/>
                <w:highlight w:val="yellow"/>
              </w:rPr>
              <w:t>,1%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4E35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E353F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99,5%</w:t>
            </w:r>
          </w:p>
        </w:tc>
        <w:tc>
          <w:tcPr>
            <w:tcW w:w="1154" w:type="pct"/>
            <w:vAlign w:val="center"/>
          </w:tcPr>
          <w:p w:rsidR="0047367B" w:rsidRPr="004E353F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47367B" w:rsidRPr="004E353F">
              <w:rPr>
                <w:rFonts w:cs="Times New Roman"/>
                <w:sz w:val="28"/>
                <w:szCs w:val="28"/>
                <w:highlight w:val="yellow"/>
              </w:rPr>
              <w:t>,5%</w:t>
            </w:r>
          </w:p>
        </w:tc>
        <w:tc>
          <w:tcPr>
            <w:tcW w:w="464" w:type="pct"/>
            <w:vAlign w:val="center"/>
          </w:tcPr>
          <w:p w:rsidR="0047367B" w:rsidRPr="004E353F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82" w:type="pct"/>
            <w:vAlign w:val="center"/>
          </w:tcPr>
          <w:p w:rsidR="0047367B" w:rsidRPr="004E353F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E353F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«Кетовская централизованная клубная система»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61,4%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33,9%</w:t>
            </w:r>
          </w:p>
        </w:tc>
        <w:tc>
          <w:tcPr>
            <w:tcW w:w="46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4,3%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«Культурный центр «Юность»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99,6%</w:t>
            </w:r>
          </w:p>
        </w:tc>
        <w:tc>
          <w:tcPr>
            <w:tcW w:w="115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46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«Районный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95,9%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3,9%</w:t>
            </w:r>
          </w:p>
        </w:tc>
        <w:tc>
          <w:tcPr>
            <w:tcW w:w="46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«Социально-культурный центр Лебяжьевского района»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96,0%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3,7%</w:t>
            </w:r>
          </w:p>
        </w:tc>
        <w:tc>
          <w:tcPr>
            <w:tcW w:w="46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МУК «Районный организационно-методический центр» Макушинского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84,9%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14,5%</w:t>
            </w:r>
          </w:p>
        </w:tc>
        <w:tc>
          <w:tcPr>
            <w:tcW w:w="46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 Районный Дом культуры Макушинского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53,2%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44,1%</w:t>
            </w:r>
          </w:p>
        </w:tc>
        <w:tc>
          <w:tcPr>
            <w:tcW w:w="46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2,7%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 xml:space="preserve">МКУК «Единый центр культуры, досуга и библиотечного </w:t>
            </w:r>
            <w:r w:rsidRPr="0064573F">
              <w:rPr>
                <w:rFonts w:cs="Times New Roman"/>
                <w:sz w:val="28"/>
                <w:szCs w:val="28"/>
              </w:rPr>
              <w:lastRenderedPageBreak/>
              <w:t>обслуживания» Мишкинского района Курганской области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lastRenderedPageBreak/>
              <w:t>75,8%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23,0%</w:t>
            </w:r>
          </w:p>
        </w:tc>
        <w:tc>
          <w:tcPr>
            <w:tcW w:w="46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1,2%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Районное МКУК «Районный центр культуры и досуга» Половинского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60,1%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35,6%</w:t>
            </w:r>
          </w:p>
        </w:tc>
        <w:tc>
          <w:tcPr>
            <w:tcW w:w="46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4,1%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«Районный центр досуга» с. Сафакулево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84,</w:t>
            </w:r>
            <w:r w:rsidR="002E6EC1">
              <w:rPr>
                <w:rFonts w:cs="Times New Roman"/>
                <w:sz w:val="28"/>
                <w:szCs w:val="28"/>
              </w:rPr>
              <w:t>8</w:t>
            </w:r>
            <w:r w:rsidRPr="0047367B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14,4%</w:t>
            </w:r>
          </w:p>
        </w:tc>
        <w:tc>
          <w:tcPr>
            <w:tcW w:w="46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«Шатровская межпоселенческая клубная система» Шатровского района Курганской области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67,4%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28,</w:t>
            </w:r>
            <w:r w:rsidR="002E6EC1">
              <w:rPr>
                <w:rFonts w:cs="Times New Roman"/>
                <w:sz w:val="28"/>
                <w:szCs w:val="28"/>
              </w:rPr>
              <w:t>7</w:t>
            </w:r>
            <w:r w:rsidRPr="0047367B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46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3,6%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«Гороховское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21,3%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60,7%</w:t>
            </w:r>
          </w:p>
        </w:tc>
        <w:tc>
          <w:tcPr>
            <w:tcW w:w="46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18,0%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«Таловское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92,4%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7,6%</w:t>
            </w:r>
          </w:p>
        </w:tc>
        <w:tc>
          <w:tcPr>
            <w:tcW w:w="46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«Фадюшинское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96,0%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4,0%</w:t>
            </w:r>
          </w:p>
        </w:tc>
        <w:tc>
          <w:tcPr>
            <w:tcW w:w="46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7367B" w:rsidRPr="00C8220C" w:rsidTr="0047367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64573F" w:rsidRDefault="0047367B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«Чинеевское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47367B" w:rsidRDefault="0047367B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79,</w:t>
            </w:r>
            <w:r w:rsidR="002E6EC1">
              <w:rPr>
                <w:rFonts w:cs="Times New Roman"/>
                <w:sz w:val="28"/>
                <w:szCs w:val="28"/>
              </w:rPr>
              <w:t>3</w:t>
            </w:r>
            <w:r w:rsidRPr="0047367B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pct"/>
            <w:vAlign w:val="center"/>
          </w:tcPr>
          <w:p w:rsidR="0047367B" w:rsidRPr="0047367B" w:rsidRDefault="0047367B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47367B">
              <w:rPr>
                <w:rFonts w:cs="Times New Roman"/>
                <w:sz w:val="28"/>
                <w:szCs w:val="28"/>
              </w:rPr>
              <w:t>20,3%</w:t>
            </w:r>
          </w:p>
        </w:tc>
        <w:tc>
          <w:tcPr>
            <w:tcW w:w="464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47367B" w:rsidRPr="0047367B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441" w:type="pct"/>
            <w:vAlign w:val="center"/>
          </w:tcPr>
          <w:p w:rsidR="0047367B" w:rsidRPr="0047367B" w:rsidRDefault="002E6EC1" w:rsidP="0047367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F14B84" w:rsidRDefault="00F14B84" w:rsidP="00551692">
      <w:pPr>
        <w:spacing w:after="0"/>
        <w:rPr>
          <w:rFonts w:cs="Times New Roman"/>
          <w:sz w:val="28"/>
          <w:szCs w:val="28"/>
        </w:rPr>
      </w:pPr>
    </w:p>
    <w:p w:rsidR="00551692" w:rsidRDefault="00551692" w:rsidP="002E6EC1">
      <w:pPr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Наиболее низкие показатели данному критерию дали респонденты из </w:t>
      </w:r>
      <w:r w:rsidR="002E6EC1" w:rsidRPr="0064573F">
        <w:rPr>
          <w:rFonts w:cs="Times New Roman"/>
          <w:sz w:val="28"/>
          <w:szCs w:val="28"/>
        </w:rPr>
        <w:t>Боровлянск</w:t>
      </w:r>
      <w:r w:rsidR="002E6EC1">
        <w:rPr>
          <w:rFonts w:cs="Times New Roman"/>
          <w:sz w:val="28"/>
          <w:szCs w:val="28"/>
        </w:rPr>
        <w:t>ого</w:t>
      </w:r>
      <w:r w:rsidR="002E6EC1" w:rsidRPr="0064573F">
        <w:rPr>
          <w:rFonts w:cs="Times New Roman"/>
          <w:sz w:val="28"/>
          <w:szCs w:val="28"/>
        </w:rPr>
        <w:t xml:space="preserve"> культурно просветительск</w:t>
      </w:r>
      <w:r w:rsidR="002E6EC1">
        <w:rPr>
          <w:rFonts w:cs="Times New Roman"/>
          <w:sz w:val="28"/>
          <w:szCs w:val="28"/>
        </w:rPr>
        <w:t>ого</w:t>
      </w:r>
      <w:r w:rsidR="002E6EC1" w:rsidRPr="0064573F">
        <w:rPr>
          <w:rFonts w:cs="Times New Roman"/>
          <w:sz w:val="28"/>
          <w:szCs w:val="28"/>
        </w:rPr>
        <w:t xml:space="preserve"> центр</w:t>
      </w:r>
      <w:r w:rsidR="002E6EC1">
        <w:rPr>
          <w:rFonts w:cs="Times New Roman"/>
          <w:sz w:val="28"/>
          <w:szCs w:val="28"/>
        </w:rPr>
        <w:t>а (0,5%)</w:t>
      </w:r>
      <w:r>
        <w:rPr>
          <w:rFonts w:cs="Times New Roman"/>
          <w:sz w:val="28"/>
          <w:szCs w:val="28"/>
        </w:rPr>
        <w:t>.</w:t>
      </w:r>
    </w:p>
    <w:p w:rsidR="00551692" w:rsidRDefault="00551692" w:rsidP="002E6EC1">
      <w:pPr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Следующий вопрос касался оценки компетентности работников </w:t>
      </w:r>
      <w:r w:rsidRPr="00043D63">
        <w:rPr>
          <w:rFonts w:cs="Times New Roman"/>
          <w:sz w:val="28"/>
          <w:szCs w:val="28"/>
        </w:rPr>
        <w:t>организаций. (Таблица 2</w:t>
      </w:r>
      <w:r>
        <w:rPr>
          <w:rFonts w:cs="Times New Roman"/>
          <w:sz w:val="28"/>
          <w:szCs w:val="28"/>
        </w:rPr>
        <w:t>7</w:t>
      </w:r>
      <w:r w:rsidRPr="00043D63">
        <w:rPr>
          <w:rFonts w:cs="Times New Roman"/>
          <w:sz w:val="28"/>
          <w:szCs w:val="28"/>
        </w:rPr>
        <w:t xml:space="preserve">). </w:t>
      </w:r>
      <w:r w:rsidRPr="001F59F8">
        <w:rPr>
          <w:rFonts w:cs="Times New Roman"/>
          <w:sz w:val="28"/>
          <w:szCs w:val="28"/>
        </w:rPr>
        <w:t>Большинство респондентов (</w:t>
      </w:r>
      <w:r w:rsidR="002E6EC1">
        <w:rPr>
          <w:rFonts w:cs="Times New Roman"/>
          <w:sz w:val="28"/>
          <w:szCs w:val="28"/>
        </w:rPr>
        <w:t>8</w:t>
      </w:r>
      <w:r w:rsidRPr="001F59F8">
        <w:rPr>
          <w:rFonts w:cs="Times New Roman"/>
          <w:sz w:val="28"/>
          <w:szCs w:val="28"/>
        </w:rPr>
        <w:t>2,6%) дают высокие оценки данного параметра.</w:t>
      </w:r>
    </w:p>
    <w:p w:rsidR="00551692" w:rsidRDefault="00551692" w:rsidP="002E6EC1">
      <w:pPr>
        <w:spacing w:after="0"/>
        <w:ind w:left="0"/>
        <w:rPr>
          <w:rFonts w:cs="Times New Roman"/>
          <w:sz w:val="28"/>
          <w:szCs w:val="28"/>
        </w:rPr>
      </w:pPr>
    </w:p>
    <w:p w:rsidR="00551692" w:rsidRDefault="00551692" w:rsidP="002E6EC1">
      <w:pPr>
        <w:spacing w:after="0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27. Распределение ответов респондентов на вопрос: «Компетентность персонала организации культуры»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3852"/>
        <w:gridCol w:w="1145"/>
      </w:tblGrid>
      <w:tr w:rsidR="00551692" w:rsidTr="002E6EC1">
        <w:trPr>
          <w:jc w:val="center"/>
        </w:trPr>
        <w:tc>
          <w:tcPr>
            <w:tcW w:w="2535" w:type="pct"/>
            <w:shd w:val="clear" w:color="auto" w:fill="ACB9CA" w:themeFill="text2" w:themeFillTint="66"/>
            <w:vAlign w:val="center"/>
          </w:tcPr>
          <w:p w:rsidR="00551692" w:rsidRDefault="00551692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00" w:type="pct"/>
            <w:shd w:val="clear" w:color="auto" w:fill="ACB9CA" w:themeFill="text2" w:themeFillTint="66"/>
            <w:vAlign w:val="center"/>
          </w:tcPr>
          <w:p w:rsidR="00551692" w:rsidRDefault="00551692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565" w:type="pct"/>
            <w:shd w:val="clear" w:color="auto" w:fill="ACB9CA" w:themeFill="text2" w:themeFillTint="66"/>
            <w:vAlign w:val="center"/>
          </w:tcPr>
          <w:p w:rsidR="00551692" w:rsidRDefault="00551692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2E6EC1" w:rsidTr="002E6EC1">
        <w:trPr>
          <w:jc w:val="center"/>
        </w:trPr>
        <w:tc>
          <w:tcPr>
            <w:tcW w:w="2535" w:type="pct"/>
            <w:vAlign w:val="center"/>
          </w:tcPr>
          <w:p w:rsid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00" w:type="pct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65" w:type="pct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2E6EC1">
              <w:rPr>
                <w:rFonts w:cs="Times New Roman"/>
                <w:sz w:val="28"/>
                <w:szCs w:val="28"/>
              </w:rPr>
              <w:t>,1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2E6EC1">
        <w:trPr>
          <w:jc w:val="center"/>
        </w:trPr>
        <w:tc>
          <w:tcPr>
            <w:tcW w:w="2535" w:type="pct"/>
            <w:vAlign w:val="center"/>
          </w:tcPr>
          <w:p w:rsidR="00551692" w:rsidRDefault="00551692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00" w:type="pct"/>
          </w:tcPr>
          <w:p w:rsidR="00551692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65" w:type="pct"/>
          </w:tcPr>
          <w:p w:rsidR="00551692" w:rsidRDefault="00551692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2E6EC1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2E6EC1" w:rsidTr="002E6EC1">
        <w:trPr>
          <w:jc w:val="center"/>
        </w:trPr>
        <w:tc>
          <w:tcPr>
            <w:tcW w:w="2535" w:type="pct"/>
            <w:vAlign w:val="center"/>
          </w:tcPr>
          <w:p w:rsid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00" w:type="pct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369</w:t>
            </w:r>
          </w:p>
        </w:tc>
        <w:tc>
          <w:tcPr>
            <w:tcW w:w="565" w:type="pct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1,6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2E6EC1" w:rsidTr="002E6EC1">
        <w:trPr>
          <w:jc w:val="center"/>
        </w:trPr>
        <w:tc>
          <w:tcPr>
            <w:tcW w:w="2535" w:type="pct"/>
            <w:vAlign w:val="center"/>
          </w:tcPr>
          <w:p w:rsidR="002E6EC1" w:rsidRDefault="00FF129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00" w:type="pct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3594</w:t>
            </w:r>
          </w:p>
        </w:tc>
        <w:tc>
          <w:tcPr>
            <w:tcW w:w="565" w:type="pct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15,</w:t>
            </w:r>
            <w:r>
              <w:rPr>
                <w:rFonts w:cs="Times New Roman"/>
                <w:sz w:val="28"/>
                <w:szCs w:val="28"/>
              </w:rPr>
              <w:t>6%</w:t>
            </w:r>
          </w:p>
        </w:tc>
      </w:tr>
      <w:tr w:rsidR="002E6EC1" w:rsidTr="002E6EC1">
        <w:trPr>
          <w:jc w:val="center"/>
        </w:trPr>
        <w:tc>
          <w:tcPr>
            <w:tcW w:w="2535" w:type="pct"/>
            <w:vAlign w:val="center"/>
          </w:tcPr>
          <w:p w:rsid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00" w:type="pct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18942</w:t>
            </w:r>
          </w:p>
        </w:tc>
        <w:tc>
          <w:tcPr>
            <w:tcW w:w="565" w:type="pct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82,6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551692" w:rsidRDefault="00551692" w:rsidP="00551692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019300"/>
            <wp:effectExtent l="0" t="0" r="0" b="0"/>
            <wp:docPr id="19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551692" w:rsidRDefault="00551692" w:rsidP="00551692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28).</w:t>
      </w:r>
    </w:p>
    <w:p w:rsidR="00551692" w:rsidRDefault="00551692" w:rsidP="00551692">
      <w:pPr>
        <w:spacing w:after="0"/>
        <w:rPr>
          <w:rFonts w:cs="Times New Roman"/>
          <w:sz w:val="28"/>
          <w:szCs w:val="28"/>
        </w:rPr>
      </w:pPr>
    </w:p>
    <w:p w:rsidR="00551692" w:rsidRDefault="00551692" w:rsidP="00551692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28. Распределение ответов респондентов в разрезе учреждений на вопрос: «Компетентность персонала организации культуры»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995"/>
        <w:gridCol w:w="2340"/>
        <w:gridCol w:w="941"/>
        <w:gridCol w:w="978"/>
        <w:gridCol w:w="895"/>
      </w:tblGrid>
      <w:tr w:rsidR="002E6EC1" w:rsidTr="00FF439C">
        <w:trPr>
          <w:jc w:val="center"/>
        </w:trPr>
        <w:tc>
          <w:tcPr>
            <w:tcW w:w="1474" w:type="pct"/>
            <w:shd w:val="clear" w:color="auto" w:fill="ACB9CA" w:themeFill="text2" w:themeFillTint="66"/>
            <w:vAlign w:val="center"/>
          </w:tcPr>
          <w:p w:rsidR="002E6EC1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984" w:type="pct"/>
            <w:shd w:val="clear" w:color="auto" w:fill="ACB9CA" w:themeFill="text2" w:themeFillTint="66"/>
            <w:vAlign w:val="center"/>
          </w:tcPr>
          <w:p w:rsidR="002E6EC1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154" w:type="pct"/>
            <w:shd w:val="clear" w:color="auto" w:fill="ACB9CA" w:themeFill="text2" w:themeFillTint="66"/>
            <w:vAlign w:val="center"/>
          </w:tcPr>
          <w:p w:rsidR="002E6EC1" w:rsidRDefault="00FF129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464" w:type="pct"/>
            <w:shd w:val="clear" w:color="auto" w:fill="ACB9CA" w:themeFill="text2" w:themeFillTint="66"/>
            <w:vAlign w:val="center"/>
          </w:tcPr>
          <w:p w:rsidR="002E6EC1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482" w:type="pct"/>
            <w:shd w:val="clear" w:color="auto" w:fill="ACB9CA" w:themeFill="text2" w:themeFillTint="66"/>
            <w:vAlign w:val="center"/>
          </w:tcPr>
          <w:p w:rsidR="002E6EC1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441" w:type="pct"/>
            <w:shd w:val="clear" w:color="auto" w:fill="ACB9CA" w:themeFill="text2" w:themeFillTint="66"/>
            <w:vAlign w:val="center"/>
          </w:tcPr>
          <w:p w:rsidR="002E6EC1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ГБУК «Курганский областной Центр народного творчества и кино»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75,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2E6EC1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22,7%</w:t>
            </w:r>
          </w:p>
        </w:tc>
        <w:tc>
          <w:tcPr>
            <w:tcW w:w="46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2,2%</w:t>
            </w:r>
          </w:p>
        </w:tc>
        <w:tc>
          <w:tcPr>
            <w:tcW w:w="482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«Центральный Дом культуры» Альменевского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75,5%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23,3%</w:t>
            </w:r>
          </w:p>
        </w:tc>
        <w:tc>
          <w:tcPr>
            <w:tcW w:w="46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1,2%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«Белозерский районный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98,3%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1,7%</w:t>
            </w:r>
          </w:p>
        </w:tc>
        <w:tc>
          <w:tcPr>
            <w:tcW w:w="464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«Боровлянский культурно просветительский центр»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95,0%</w:t>
            </w:r>
          </w:p>
        </w:tc>
        <w:tc>
          <w:tcPr>
            <w:tcW w:w="1154" w:type="pct"/>
            <w:vAlign w:val="center"/>
          </w:tcPr>
          <w:p w:rsidR="002E6EC1" w:rsidRPr="002E6EC1" w:rsidRDefault="00FF439C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2E6EC1">
              <w:rPr>
                <w:rFonts w:cs="Times New Roman"/>
                <w:sz w:val="28"/>
                <w:szCs w:val="28"/>
              </w:rPr>
              <w:t xml:space="preserve"> </w:t>
            </w:r>
            <w:r w:rsidR="002E6EC1" w:rsidRPr="002E6EC1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464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Центр культуры «Современник» Варгашинского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FF439C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</w:t>
            </w:r>
            <w:r w:rsidR="002E6EC1" w:rsidRPr="002E6EC1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7,0%</w:t>
            </w:r>
          </w:p>
        </w:tc>
        <w:tc>
          <w:tcPr>
            <w:tcW w:w="464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«Мостовской сельский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84,2%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14,7%</w:t>
            </w:r>
          </w:p>
        </w:tc>
        <w:tc>
          <w:tcPr>
            <w:tcW w:w="46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«Далматовский районный культурно-досуговый центр»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90,3%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9,3%</w:t>
            </w:r>
          </w:p>
        </w:tc>
        <w:tc>
          <w:tcPr>
            <w:tcW w:w="464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«Уксянское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97,0%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3,0%</w:t>
            </w:r>
          </w:p>
        </w:tc>
        <w:tc>
          <w:tcPr>
            <w:tcW w:w="464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 xml:space="preserve">МКУК «Широковский сельский Дом </w:t>
            </w:r>
            <w:r w:rsidRPr="0064573F">
              <w:rPr>
                <w:rFonts w:cs="Times New Roman"/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lastRenderedPageBreak/>
              <w:t>70,4%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29,2%</w:t>
            </w:r>
          </w:p>
        </w:tc>
        <w:tc>
          <w:tcPr>
            <w:tcW w:w="464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МКУК «Кривское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61,7%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35,4%</w:t>
            </w:r>
          </w:p>
        </w:tc>
        <w:tc>
          <w:tcPr>
            <w:tcW w:w="46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2,9%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4E35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4E353F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93,4%</w:t>
            </w:r>
          </w:p>
        </w:tc>
        <w:tc>
          <w:tcPr>
            <w:tcW w:w="1154" w:type="pct"/>
            <w:vAlign w:val="center"/>
          </w:tcPr>
          <w:p w:rsidR="002E6EC1" w:rsidRPr="004E353F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6,6%</w:t>
            </w:r>
          </w:p>
        </w:tc>
        <w:tc>
          <w:tcPr>
            <w:tcW w:w="464" w:type="pct"/>
            <w:vAlign w:val="center"/>
          </w:tcPr>
          <w:p w:rsidR="002E6EC1" w:rsidRPr="004E353F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82" w:type="pct"/>
            <w:vAlign w:val="center"/>
          </w:tcPr>
          <w:p w:rsidR="002E6EC1" w:rsidRPr="004E353F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4E353F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4E35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4E353F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88,7%</w:t>
            </w:r>
          </w:p>
        </w:tc>
        <w:tc>
          <w:tcPr>
            <w:tcW w:w="1154" w:type="pct"/>
            <w:vAlign w:val="center"/>
          </w:tcPr>
          <w:p w:rsidR="002E6EC1" w:rsidRPr="004E353F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8,3%</w:t>
            </w:r>
          </w:p>
        </w:tc>
        <w:tc>
          <w:tcPr>
            <w:tcW w:w="464" w:type="pct"/>
            <w:vAlign w:val="center"/>
          </w:tcPr>
          <w:p w:rsidR="002E6EC1" w:rsidRPr="004E353F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2,9%</w:t>
            </w:r>
          </w:p>
        </w:tc>
        <w:tc>
          <w:tcPr>
            <w:tcW w:w="482" w:type="pct"/>
            <w:vAlign w:val="center"/>
          </w:tcPr>
          <w:p w:rsidR="002E6EC1" w:rsidRPr="004E353F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4E353F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2E6EC1" w:rsidRPr="004E353F">
              <w:rPr>
                <w:rFonts w:cs="Times New Roman"/>
                <w:sz w:val="28"/>
                <w:szCs w:val="28"/>
                <w:highlight w:val="yellow"/>
              </w:rPr>
              <w:t>,1%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4E35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4E353F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99,2%</w:t>
            </w:r>
          </w:p>
        </w:tc>
        <w:tc>
          <w:tcPr>
            <w:tcW w:w="1154" w:type="pct"/>
            <w:vAlign w:val="center"/>
          </w:tcPr>
          <w:p w:rsidR="002E6EC1" w:rsidRPr="004E353F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2E6EC1" w:rsidRPr="004E353F">
              <w:rPr>
                <w:rFonts w:cs="Times New Roman"/>
                <w:sz w:val="28"/>
                <w:szCs w:val="28"/>
                <w:highlight w:val="yellow"/>
              </w:rPr>
              <w:t>,8%</w:t>
            </w:r>
          </w:p>
        </w:tc>
        <w:tc>
          <w:tcPr>
            <w:tcW w:w="464" w:type="pct"/>
            <w:vAlign w:val="center"/>
          </w:tcPr>
          <w:p w:rsidR="002E6EC1" w:rsidRPr="004E353F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82" w:type="pct"/>
            <w:vAlign w:val="center"/>
          </w:tcPr>
          <w:p w:rsidR="002E6EC1" w:rsidRPr="004E353F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4E353F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«Кетовская централизованная клубная система»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60,</w:t>
            </w:r>
            <w:r w:rsidR="00FF439C">
              <w:rPr>
                <w:rFonts w:cs="Times New Roman"/>
                <w:sz w:val="28"/>
                <w:szCs w:val="28"/>
              </w:rPr>
              <w:t>3</w:t>
            </w:r>
            <w:r w:rsidRPr="002E6EC1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33,7%</w:t>
            </w:r>
          </w:p>
        </w:tc>
        <w:tc>
          <w:tcPr>
            <w:tcW w:w="46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5,7%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«Культурный центр «Юность»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99,2%</w:t>
            </w:r>
          </w:p>
        </w:tc>
        <w:tc>
          <w:tcPr>
            <w:tcW w:w="1154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464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«Районный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96,2%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3,6%</w:t>
            </w:r>
          </w:p>
        </w:tc>
        <w:tc>
          <w:tcPr>
            <w:tcW w:w="464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«Социально-культурный центр Лебяжьевского района»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95,4%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4,4%</w:t>
            </w:r>
          </w:p>
        </w:tc>
        <w:tc>
          <w:tcPr>
            <w:tcW w:w="464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МУК «Районный организационно-методический центр» Макушинского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84,3%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15,1%</w:t>
            </w:r>
          </w:p>
        </w:tc>
        <w:tc>
          <w:tcPr>
            <w:tcW w:w="464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 Районный Дом культуры Макушинского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53,4%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44,6%</w:t>
            </w:r>
          </w:p>
        </w:tc>
        <w:tc>
          <w:tcPr>
            <w:tcW w:w="46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2,0%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69,5%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27,9%</w:t>
            </w:r>
          </w:p>
        </w:tc>
        <w:tc>
          <w:tcPr>
            <w:tcW w:w="46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2,4%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Районное МКУК «Районный центр культуры и досуга» Половинского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57,6%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36,3%</w:t>
            </w:r>
          </w:p>
        </w:tc>
        <w:tc>
          <w:tcPr>
            <w:tcW w:w="46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5,9%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МКУК «Районный центр досуга» с. Сафакулево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85,2%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13,6%</w:t>
            </w:r>
          </w:p>
        </w:tc>
        <w:tc>
          <w:tcPr>
            <w:tcW w:w="46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«Шатровская межпоселенческая клубная система» Шатровского района Курганской области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65,2%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30,6%</w:t>
            </w:r>
          </w:p>
        </w:tc>
        <w:tc>
          <w:tcPr>
            <w:tcW w:w="46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4,0%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«Гороховское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12,4%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53,9%</w:t>
            </w:r>
          </w:p>
        </w:tc>
        <w:tc>
          <w:tcPr>
            <w:tcW w:w="46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33,7%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«Таловское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87,1%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12,9%</w:t>
            </w:r>
          </w:p>
        </w:tc>
        <w:tc>
          <w:tcPr>
            <w:tcW w:w="464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«Фадюшинское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95,5%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4,0%</w:t>
            </w:r>
          </w:p>
        </w:tc>
        <w:tc>
          <w:tcPr>
            <w:tcW w:w="464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2E6EC1" w:rsidRPr="002E6EC1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2E6EC1" w:rsidRPr="0047367B" w:rsidTr="002E6EC1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C1" w:rsidRPr="0064573F" w:rsidRDefault="002E6EC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«Чинеевское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83,1%</w:t>
            </w:r>
          </w:p>
        </w:tc>
        <w:tc>
          <w:tcPr>
            <w:tcW w:w="1154" w:type="pct"/>
            <w:vAlign w:val="center"/>
          </w:tcPr>
          <w:p w:rsidR="002E6EC1" w:rsidRPr="002E6EC1" w:rsidRDefault="002E6EC1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2E6EC1">
              <w:rPr>
                <w:rFonts w:cs="Times New Roman"/>
                <w:sz w:val="28"/>
                <w:szCs w:val="28"/>
              </w:rPr>
              <w:t>16,9%</w:t>
            </w:r>
          </w:p>
        </w:tc>
        <w:tc>
          <w:tcPr>
            <w:tcW w:w="464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2E6EC1" w:rsidRPr="002E6EC1" w:rsidRDefault="00FF439C" w:rsidP="002E6EC1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2E6EC1" w:rsidRDefault="002E6EC1" w:rsidP="00551692">
      <w:pPr>
        <w:spacing w:after="0"/>
        <w:ind w:firstLine="709"/>
        <w:rPr>
          <w:rFonts w:cs="Times New Roman"/>
          <w:sz w:val="28"/>
          <w:szCs w:val="28"/>
        </w:rPr>
      </w:pPr>
    </w:p>
    <w:p w:rsidR="00551692" w:rsidRDefault="00551692" w:rsidP="00FF439C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Наиболее низкие оценки данному показателю дали респонденты </w:t>
      </w:r>
      <w:r w:rsidR="00FF439C" w:rsidRPr="0064573F">
        <w:rPr>
          <w:rFonts w:cs="Times New Roman"/>
          <w:sz w:val="28"/>
          <w:szCs w:val="28"/>
        </w:rPr>
        <w:t>Боровлянск</w:t>
      </w:r>
      <w:r w:rsidR="00FF439C">
        <w:rPr>
          <w:rFonts w:cs="Times New Roman"/>
          <w:sz w:val="28"/>
          <w:szCs w:val="28"/>
        </w:rPr>
        <w:t>ого культурно-</w:t>
      </w:r>
      <w:r w:rsidR="00FF439C" w:rsidRPr="0064573F">
        <w:rPr>
          <w:rFonts w:cs="Times New Roman"/>
          <w:sz w:val="28"/>
          <w:szCs w:val="28"/>
        </w:rPr>
        <w:t>просветительск</w:t>
      </w:r>
      <w:r w:rsidR="00FF439C">
        <w:rPr>
          <w:rFonts w:cs="Times New Roman"/>
          <w:sz w:val="28"/>
          <w:szCs w:val="28"/>
        </w:rPr>
        <w:t>ого</w:t>
      </w:r>
      <w:r w:rsidR="00FF439C" w:rsidRPr="0064573F">
        <w:rPr>
          <w:rFonts w:cs="Times New Roman"/>
          <w:sz w:val="28"/>
          <w:szCs w:val="28"/>
        </w:rPr>
        <w:t xml:space="preserve"> центр</w:t>
      </w:r>
      <w:r w:rsidR="00FF439C">
        <w:rPr>
          <w:rFonts w:cs="Times New Roman"/>
          <w:sz w:val="28"/>
          <w:szCs w:val="28"/>
        </w:rPr>
        <w:t xml:space="preserve">а (о,5%), </w:t>
      </w:r>
      <w:r w:rsidR="00FF439C" w:rsidRPr="0064573F">
        <w:rPr>
          <w:rFonts w:cs="Times New Roman"/>
          <w:sz w:val="28"/>
          <w:szCs w:val="28"/>
        </w:rPr>
        <w:t>Фадюшинско</w:t>
      </w:r>
      <w:r w:rsidR="00FF439C">
        <w:rPr>
          <w:rFonts w:cs="Times New Roman"/>
          <w:sz w:val="28"/>
          <w:szCs w:val="28"/>
        </w:rPr>
        <w:t>го</w:t>
      </w:r>
      <w:r w:rsidR="00FF439C" w:rsidRPr="0064573F">
        <w:rPr>
          <w:rFonts w:cs="Times New Roman"/>
          <w:sz w:val="28"/>
          <w:szCs w:val="28"/>
        </w:rPr>
        <w:t xml:space="preserve"> культурно-досугово</w:t>
      </w:r>
      <w:r w:rsidR="00FF439C">
        <w:rPr>
          <w:rFonts w:cs="Times New Roman"/>
          <w:sz w:val="28"/>
          <w:szCs w:val="28"/>
        </w:rPr>
        <w:t>го</w:t>
      </w:r>
      <w:r w:rsidR="00FF439C" w:rsidRPr="0064573F">
        <w:rPr>
          <w:rFonts w:cs="Times New Roman"/>
          <w:sz w:val="28"/>
          <w:szCs w:val="28"/>
        </w:rPr>
        <w:t xml:space="preserve"> объединени</w:t>
      </w:r>
      <w:r w:rsidR="00FF439C">
        <w:rPr>
          <w:rFonts w:cs="Times New Roman"/>
          <w:sz w:val="28"/>
          <w:szCs w:val="28"/>
        </w:rPr>
        <w:t>я (0,5</w:t>
      </w:r>
      <w:proofErr w:type="gramStart"/>
      <w:r w:rsidR="00FF439C">
        <w:rPr>
          <w:rFonts w:cs="Times New Roman"/>
          <w:sz w:val="28"/>
          <w:szCs w:val="28"/>
        </w:rPr>
        <w:t xml:space="preserve">%) </w:t>
      </w:r>
      <w:r>
        <w:rPr>
          <w:rFonts w:cs="Times New Roman"/>
          <w:sz w:val="28"/>
          <w:szCs w:val="28"/>
        </w:rPr>
        <w:t>.</w:t>
      </w:r>
      <w:proofErr w:type="gramEnd"/>
    </w:p>
    <w:p w:rsidR="00551692" w:rsidRDefault="00551692" w:rsidP="00FF439C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Следующий вопрос был посвящен оценке удовлетворенности качеством оказания услуг в целом</w:t>
      </w:r>
      <w:r w:rsidRPr="00BA2890">
        <w:rPr>
          <w:rFonts w:cs="Times New Roman"/>
          <w:sz w:val="28"/>
          <w:szCs w:val="28"/>
        </w:rPr>
        <w:t xml:space="preserve">. </w:t>
      </w:r>
      <w:r w:rsidRPr="00105BB9">
        <w:rPr>
          <w:rFonts w:cs="Times New Roman"/>
          <w:sz w:val="28"/>
          <w:szCs w:val="28"/>
        </w:rPr>
        <w:t>Больше половины респондентов (</w:t>
      </w:r>
      <w:r w:rsidR="006C53A3">
        <w:rPr>
          <w:rFonts w:cs="Times New Roman"/>
          <w:sz w:val="28"/>
          <w:szCs w:val="28"/>
        </w:rPr>
        <w:t>78,3</w:t>
      </w:r>
      <w:r w:rsidRPr="00105BB9">
        <w:rPr>
          <w:rFonts w:cs="Times New Roman"/>
          <w:sz w:val="28"/>
          <w:szCs w:val="28"/>
        </w:rPr>
        <w:t>%) полностью удовлетворены качеством оказания услуг. Распределение ответов представлено в Таблице 29.</w:t>
      </w:r>
    </w:p>
    <w:p w:rsidR="00551692" w:rsidRDefault="00551692" w:rsidP="00551692">
      <w:pPr>
        <w:spacing w:after="0"/>
        <w:jc w:val="center"/>
        <w:rPr>
          <w:rFonts w:cs="Times New Roman"/>
          <w:sz w:val="28"/>
          <w:szCs w:val="28"/>
        </w:rPr>
      </w:pPr>
    </w:p>
    <w:p w:rsidR="00551692" w:rsidRDefault="00551692" w:rsidP="00FF439C">
      <w:pPr>
        <w:spacing w:after="0"/>
        <w:ind w:left="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29. Распределение ответов респондентов на вопрос: «Удовлетворенность качеством оказания услуг организацией культуры в целом»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3852"/>
        <w:gridCol w:w="1145"/>
      </w:tblGrid>
      <w:tr w:rsidR="00551692" w:rsidTr="00FF439C">
        <w:trPr>
          <w:jc w:val="center"/>
        </w:trPr>
        <w:tc>
          <w:tcPr>
            <w:tcW w:w="2535" w:type="pct"/>
            <w:shd w:val="clear" w:color="auto" w:fill="ACB9CA" w:themeFill="text2" w:themeFillTint="66"/>
            <w:vAlign w:val="center"/>
          </w:tcPr>
          <w:p w:rsidR="00551692" w:rsidRDefault="00551692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00" w:type="pct"/>
            <w:shd w:val="clear" w:color="auto" w:fill="ACB9CA" w:themeFill="text2" w:themeFillTint="66"/>
            <w:vAlign w:val="center"/>
          </w:tcPr>
          <w:p w:rsidR="00551692" w:rsidRDefault="00551692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565" w:type="pct"/>
            <w:shd w:val="clear" w:color="auto" w:fill="ACB9CA" w:themeFill="text2" w:themeFillTint="66"/>
            <w:vAlign w:val="center"/>
          </w:tcPr>
          <w:p w:rsidR="00551692" w:rsidRDefault="00551692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Tr="00FF439C">
        <w:trPr>
          <w:jc w:val="center"/>
        </w:trPr>
        <w:tc>
          <w:tcPr>
            <w:tcW w:w="2535" w:type="pct"/>
            <w:vAlign w:val="center"/>
          </w:tcPr>
          <w:p w:rsidR="00551692" w:rsidRDefault="00551692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00" w:type="pct"/>
          </w:tcPr>
          <w:p w:rsidR="00551692" w:rsidRPr="001846A8" w:rsidRDefault="00FF439C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65" w:type="pct"/>
          </w:tcPr>
          <w:p w:rsidR="00551692" w:rsidRPr="001846A8" w:rsidRDefault="00551692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0,1%</w:t>
            </w:r>
          </w:p>
        </w:tc>
      </w:tr>
      <w:tr w:rsidR="00551692" w:rsidTr="00FF439C">
        <w:trPr>
          <w:jc w:val="center"/>
        </w:trPr>
        <w:tc>
          <w:tcPr>
            <w:tcW w:w="2535" w:type="pct"/>
            <w:vAlign w:val="center"/>
          </w:tcPr>
          <w:p w:rsidR="00551692" w:rsidRDefault="00551692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00" w:type="pct"/>
          </w:tcPr>
          <w:p w:rsidR="00551692" w:rsidRDefault="00FF439C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565" w:type="pct"/>
          </w:tcPr>
          <w:p w:rsidR="00551692" w:rsidRDefault="00FF439C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</w:t>
            </w:r>
            <w:r w:rsidR="00551692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F439C" w:rsidTr="00FF439C">
        <w:trPr>
          <w:jc w:val="center"/>
        </w:trPr>
        <w:tc>
          <w:tcPr>
            <w:tcW w:w="2535" w:type="pct"/>
            <w:vAlign w:val="center"/>
          </w:tcPr>
          <w:p w:rsidR="00FF439C" w:rsidRDefault="00FF439C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00" w:type="pct"/>
          </w:tcPr>
          <w:p w:rsidR="00FF439C" w:rsidRPr="00FF439C" w:rsidRDefault="00FF439C" w:rsidP="00FF439C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F439C">
              <w:rPr>
                <w:rFonts w:cs="Times New Roman"/>
                <w:sz w:val="28"/>
                <w:szCs w:val="28"/>
              </w:rPr>
              <w:t>385</w:t>
            </w:r>
          </w:p>
        </w:tc>
        <w:tc>
          <w:tcPr>
            <w:tcW w:w="565" w:type="pct"/>
          </w:tcPr>
          <w:p w:rsidR="00FF439C" w:rsidRPr="00FF439C" w:rsidRDefault="00FF439C" w:rsidP="00FF439C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F439C">
              <w:rPr>
                <w:rFonts w:cs="Times New Roman"/>
                <w:sz w:val="28"/>
                <w:szCs w:val="28"/>
              </w:rPr>
              <w:t>1,7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F439C" w:rsidTr="00FF439C">
        <w:trPr>
          <w:jc w:val="center"/>
        </w:trPr>
        <w:tc>
          <w:tcPr>
            <w:tcW w:w="2535" w:type="pct"/>
            <w:vAlign w:val="center"/>
          </w:tcPr>
          <w:p w:rsidR="00FF439C" w:rsidRDefault="00FF1291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00" w:type="pct"/>
          </w:tcPr>
          <w:p w:rsidR="00FF439C" w:rsidRPr="00FF439C" w:rsidRDefault="00FF439C" w:rsidP="00FF439C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F439C">
              <w:rPr>
                <w:rFonts w:cs="Times New Roman"/>
                <w:sz w:val="28"/>
                <w:szCs w:val="28"/>
              </w:rPr>
              <w:t>4562</w:t>
            </w:r>
          </w:p>
        </w:tc>
        <w:tc>
          <w:tcPr>
            <w:tcW w:w="565" w:type="pct"/>
          </w:tcPr>
          <w:p w:rsidR="00FF439C" w:rsidRPr="00FF439C" w:rsidRDefault="00FF439C" w:rsidP="00FF439C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F439C">
              <w:rPr>
                <w:rFonts w:cs="Times New Roman"/>
                <w:sz w:val="28"/>
                <w:szCs w:val="28"/>
              </w:rPr>
              <w:t>19,</w:t>
            </w:r>
            <w:r>
              <w:rPr>
                <w:rFonts w:cs="Times New Roman"/>
                <w:sz w:val="28"/>
                <w:szCs w:val="28"/>
              </w:rPr>
              <w:t>7%</w:t>
            </w:r>
          </w:p>
        </w:tc>
      </w:tr>
      <w:tr w:rsidR="00FF439C" w:rsidTr="00FF439C">
        <w:trPr>
          <w:jc w:val="center"/>
        </w:trPr>
        <w:tc>
          <w:tcPr>
            <w:tcW w:w="2535" w:type="pct"/>
            <w:vAlign w:val="center"/>
          </w:tcPr>
          <w:p w:rsidR="00FF439C" w:rsidRDefault="00FF439C" w:rsidP="00FF439C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00" w:type="pct"/>
          </w:tcPr>
          <w:p w:rsidR="00FF439C" w:rsidRPr="00FF439C" w:rsidRDefault="00FF439C" w:rsidP="00FF439C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F439C">
              <w:rPr>
                <w:rFonts w:cs="Times New Roman"/>
                <w:sz w:val="28"/>
                <w:szCs w:val="28"/>
              </w:rPr>
              <w:t>17954</w:t>
            </w:r>
          </w:p>
        </w:tc>
        <w:tc>
          <w:tcPr>
            <w:tcW w:w="565" w:type="pct"/>
          </w:tcPr>
          <w:p w:rsidR="00FF439C" w:rsidRPr="00FF439C" w:rsidRDefault="00FF439C" w:rsidP="00FF439C">
            <w:p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F439C">
              <w:rPr>
                <w:rFonts w:cs="Times New Roman"/>
                <w:sz w:val="28"/>
                <w:szCs w:val="28"/>
              </w:rPr>
              <w:t>78,3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551692" w:rsidRDefault="00551692" w:rsidP="006C53A3">
      <w:pPr>
        <w:spacing w:after="0"/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81725" cy="3076575"/>
            <wp:effectExtent l="19050" t="0" r="0" b="0"/>
            <wp:docPr id="19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551692" w:rsidRDefault="00551692" w:rsidP="006C53A3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30).</w:t>
      </w:r>
    </w:p>
    <w:p w:rsidR="00551692" w:rsidRDefault="00551692" w:rsidP="006C53A3">
      <w:pPr>
        <w:spacing w:after="0"/>
        <w:ind w:left="0" w:firstLine="0"/>
        <w:rPr>
          <w:rFonts w:cs="Times New Roman"/>
          <w:sz w:val="28"/>
          <w:szCs w:val="28"/>
        </w:rPr>
      </w:pPr>
    </w:p>
    <w:p w:rsidR="00551692" w:rsidRDefault="00551692" w:rsidP="006C53A3">
      <w:pPr>
        <w:spacing w:after="0"/>
        <w:ind w:left="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30. Распределение ответов респондентов в разрезе учреждений на вопрос: «Удовлетворенность качеством оказания услуг организацией культуры в целом»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995"/>
        <w:gridCol w:w="2340"/>
        <w:gridCol w:w="941"/>
        <w:gridCol w:w="978"/>
        <w:gridCol w:w="895"/>
      </w:tblGrid>
      <w:tr w:rsidR="006C53A3" w:rsidTr="009F2547">
        <w:trPr>
          <w:jc w:val="center"/>
        </w:trPr>
        <w:tc>
          <w:tcPr>
            <w:tcW w:w="1474" w:type="pct"/>
            <w:shd w:val="clear" w:color="auto" w:fill="ACB9CA" w:themeFill="text2" w:themeFillTint="66"/>
            <w:vAlign w:val="center"/>
          </w:tcPr>
          <w:p w:rsidR="006C53A3" w:rsidRDefault="006C53A3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984" w:type="pct"/>
            <w:shd w:val="clear" w:color="auto" w:fill="ACB9CA" w:themeFill="text2" w:themeFillTint="66"/>
            <w:vAlign w:val="center"/>
          </w:tcPr>
          <w:p w:rsidR="006C53A3" w:rsidRDefault="006C53A3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154" w:type="pct"/>
            <w:shd w:val="clear" w:color="auto" w:fill="ACB9CA" w:themeFill="text2" w:themeFillTint="66"/>
            <w:vAlign w:val="center"/>
          </w:tcPr>
          <w:p w:rsidR="006C53A3" w:rsidRDefault="00FF1291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464" w:type="pct"/>
            <w:shd w:val="clear" w:color="auto" w:fill="ACB9CA" w:themeFill="text2" w:themeFillTint="66"/>
            <w:vAlign w:val="center"/>
          </w:tcPr>
          <w:p w:rsidR="006C53A3" w:rsidRDefault="006C53A3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482" w:type="pct"/>
            <w:shd w:val="clear" w:color="auto" w:fill="ACB9CA" w:themeFill="text2" w:themeFillTint="66"/>
            <w:vAlign w:val="center"/>
          </w:tcPr>
          <w:p w:rsidR="006C53A3" w:rsidRDefault="006C53A3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441" w:type="pct"/>
            <w:shd w:val="clear" w:color="auto" w:fill="ACB9CA" w:themeFill="text2" w:themeFillTint="66"/>
            <w:vAlign w:val="center"/>
          </w:tcPr>
          <w:p w:rsidR="006C53A3" w:rsidRDefault="006C53A3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ГБУК «Курганский областной Центр народного творчества и кино»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66,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8B3F8B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31,7%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«Центральный Дом культуры» Альменевского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70,5%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27,9%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«Белозерский районный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96,7%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3,3%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«Боровлянский культурно просветительский центр»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94</w:t>
            </w:r>
            <w:r w:rsidRPr="008B3F8B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5,5%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Центр культуры «Современник» Варгашинского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87,8%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11,1%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«Мостовской сельский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81,9%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16,4%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1,7%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«Далматовский районный культурно-</w:t>
            </w:r>
            <w:r w:rsidRPr="0064573F">
              <w:rPr>
                <w:rFonts w:cs="Times New Roman"/>
                <w:sz w:val="28"/>
                <w:szCs w:val="28"/>
              </w:rPr>
              <w:lastRenderedPageBreak/>
              <w:t>досуговый центр»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lastRenderedPageBreak/>
              <w:t>89,3%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9,6%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,9%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МКУК «Уксянское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82,3%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17,7%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«Широковский сельский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68,8%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30,4%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«Кривское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70,9%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28,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8B3F8B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4E35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92,8%</w:t>
            </w:r>
          </w:p>
        </w:tc>
        <w:tc>
          <w:tcPr>
            <w:tcW w:w="1154" w:type="pct"/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7,2%</w:t>
            </w:r>
          </w:p>
        </w:tc>
        <w:tc>
          <w:tcPr>
            <w:tcW w:w="464" w:type="pct"/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82" w:type="pct"/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4E35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87,4%</w:t>
            </w:r>
          </w:p>
        </w:tc>
        <w:tc>
          <w:tcPr>
            <w:tcW w:w="1154" w:type="pct"/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10,1%</w:t>
            </w:r>
          </w:p>
        </w:tc>
        <w:tc>
          <w:tcPr>
            <w:tcW w:w="464" w:type="pct"/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2,4%</w:t>
            </w:r>
          </w:p>
        </w:tc>
        <w:tc>
          <w:tcPr>
            <w:tcW w:w="482" w:type="pct"/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4E35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98,9%</w:t>
            </w:r>
          </w:p>
        </w:tc>
        <w:tc>
          <w:tcPr>
            <w:tcW w:w="1154" w:type="pct"/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1,0%</w:t>
            </w:r>
          </w:p>
        </w:tc>
        <w:tc>
          <w:tcPr>
            <w:tcW w:w="464" w:type="pct"/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0,1%</w:t>
            </w:r>
          </w:p>
        </w:tc>
        <w:tc>
          <w:tcPr>
            <w:tcW w:w="482" w:type="pct"/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4E353F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«Кетовская централизованная клубная система»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51,7%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42,7%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4,9%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,7%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«Культурный центр «Юность»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100%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«Районный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96,3%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3,6%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«Социально-культурный центр Лебяжьевского района»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95,1%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4,6%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МУК «Районный организационно-методический центр» Макушинского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79,4%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19,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8B3F8B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 Районный Дом культуры Макушинского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48,9%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48,4%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2,7%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 xml:space="preserve">МКУК «Единый центр культуры, досуга и библиотечного обслуживания» </w:t>
            </w:r>
            <w:r w:rsidRPr="0064573F">
              <w:rPr>
                <w:rFonts w:cs="Times New Roman"/>
                <w:sz w:val="28"/>
                <w:szCs w:val="28"/>
              </w:rPr>
              <w:lastRenderedPageBreak/>
              <w:t>Мишкинского района Курганской области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lastRenderedPageBreak/>
              <w:t>63,9%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34,7%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Районное МКУК «Районный центр культуры и досуга» Половинского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55,0%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40,1%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4,7%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«Районный центр досуга» с. Сафакулево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77,1%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22,1%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«Шатровская межпоселенческая клубная система» Шатровского района Курганской области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53,7%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42,0%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4,2%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«Гороховское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10,1%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54,5%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34,8%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«Таловское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76,3%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23,3%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8B3F8B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«Фадюшинское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96,0%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4,0%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B3F8B" w:rsidRPr="002E6EC1" w:rsidTr="008B3F8B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8B" w:rsidRPr="0064573F" w:rsidRDefault="008B3F8B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«Чинеевское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61,0%</w:t>
            </w:r>
          </w:p>
        </w:tc>
        <w:tc>
          <w:tcPr>
            <w:tcW w:w="115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8B3F8B">
              <w:rPr>
                <w:rFonts w:cs="Times New Roman"/>
                <w:sz w:val="28"/>
                <w:szCs w:val="28"/>
              </w:rPr>
              <w:t>39,0%</w:t>
            </w:r>
          </w:p>
        </w:tc>
        <w:tc>
          <w:tcPr>
            <w:tcW w:w="464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8B3F8B" w:rsidRPr="008B3F8B" w:rsidRDefault="008B3F8B" w:rsidP="008B3F8B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551692" w:rsidRDefault="00551692" w:rsidP="00626822">
      <w:pPr>
        <w:spacing w:after="0"/>
        <w:ind w:left="0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Наиболее низкие оценки данному показателю дали респонденты из </w:t>
      </w:r>
      <w:r w:rsidR="00626822" w:rsidRPr="0064573F">
        <w:rPr>
          <w:rFonts w:cs="Times New Roman"/>
          <w:sz w:val="28"/>
          <w:szCs w:val="28"/>
        </w:rPr>
        <w:t>Кетовск</w:t>
      </w:r>
      <w:r w:rsidR="00626822">
        <w:rPr>
          <w:rFonts w:cs="Times New Roman"/>
          <w:sz w:val="28"/>
          <w:szCs w:val="28"/>
        </w:rPr>
        <w:t>ой</w:t>
      </w:r>
      <w:r w:rsidR="00626822" w:rsidRPr="0064573F">
        <w:rPr>
          <w:rFonts w:cs="Times New Roman"/>
          <w:sz w:val="28"/>
          <w:szCs w:val="28"/>
        </w:rPr>
        <w:t xml:space="preserve"> централизованн</w:t>
      </w:r>
      <w:r w:rsidR="00626822">
        <w:rPr>
          <w:rFonts w:cs="Times New Roman"/>
          <w:sz w:val="28"/>
          <w:szCs w:val="28"/>
        </w:rPr>
        <w:t>ой</w:t>
      </w:r>
      <w:r w:rsidR="00626822" w:rsidRPr="0064573F">
        <w:rPr>
          <w:rFonts w:cs="Times New Roman"/>
          <w:sz w:val="28"/>
          <w:szCs w:val="28"/>
        </w:rPr>
        <w:t xml:space="preserve"> клубн</w:t>
      </w:r>
      <w:r w:rsidR="00626822">
        <w:rPr>
          <w:rFonts w:cs="Times New Roman"/>
          <w:sz w:val="28"/>
          <w:szCs w:val="28"/>
        </w:rPr>
        <w:t>ой</w:t>
      </w:r>
      <w:r w:rsidR="00626822" w:rsidRPr="0064573F">
        <w:rPr>
          <w:rFonts w:cs="Times New Roman"/>
          <w:sz w:val="28"/>
          <w:szCs w:val="28"/>
        </w:rPr>
        <w:t xml:space="preserve"> систем</w:t>
      </w:r>
      <w:r w:rsidR="00626822">
        <w:rPr>
          <w:rFonts w:cs="Times New Roman"/>
          <w:sz w:val="28"/>
          <w:szCs w:val="28"/>
        </w:rPr>
        <w:t>ы (0,7%),</w:t>
      </w:r>
      <w:r w:rsidR="00626822" w:rsidRPr="00626822">
        <w:rPr>
          <w:rFonts w:cs="Times New Roman"/>
          <w:sz w:val="28"/>
          <w:szCs w:val="28"/>
        </w:rPr>
        <w:t xml:space="preserve"> </w:t>
      </w:r>
      <w:r w:rsidR="00626822" w:rsidRPr="0064573F">
        <w:rPr>
          <w:rFonts w:cs="Times New Roman"/>
          <w:sz w:val="28"/>
          <w:szCs w:val="28"/>
        </w:rPr>
        <w:t>Гороховско</w:t>
      </w:r>
      <w:r w:rsidR="00626822">
        <w:rPr>
          <w:rFonts w:cs="Times New Roman"/>
          <w:sz w:val="28"/>
          <w:szCs w:val="28"/>
        </w:rPr>
        <w:t>го</w:t>
      </w:r>
      <w:r w:rsidR="00626822" w:rsidRPr="0064573F">
        <w:rPr>
          <w:rFonts w:cs="Times New Roman"/>
          <w:sz w:val="28"/>
          <w:szCs w:val="28"/>
        </w:rPr>
        <w:t xml:space="preserve"> культурно-досугово</w:t>
      </w:r>
      <w:r w:rsidR="00626822">
        <w:rPr>
          <w:rFonts w:cs="Times New Roman"/>
          <w:sz w:val="28"/>
          <w:szCs w:val="28"/>
        </w:rPr>
        <w:t xml:space="preserve">го </w:t>
      </w:r>
      <w:r w:rsidR="00626822" w:rsidRPr="0064573F">
        <w:rPr>
          <w:rFonts w:cs="Times New Roman"/>
          <w:sz w:val="28"/>
          <w:szCs w:val="28"/>
        </w:rPr>
        <w:t>объединени</w:t>
      </w:r>
      <w:r w:rsidR="00626822">
        <w:rPr>
          <w:rFonts w:cs="Times New Roman"/>
          <w:sz w:val="28"/>
          <w:szCs w:val="28"/>
        </w:rPr>
        <w:t>я (0,6</w:t>
      </w:r>
      <w:proofErr w:type="gramStart"/>
      <w:r w:rsidR="00626822">
        <w:rPr>
          <w:rFonts w:cs="Times New Roman"/>
          <w:sz w:val="28"/>
          <w:szCs w:val="28"/>
        </w:rPr>
        <w:t xml:space="preserve">%) </w:t>
      </w:r>
      <w:r>
        <w:rPr>
          <w:rFonts w:cs="Times New Roman"/>
          <w:sz w:val="28"/>
          <w:szCs w:val="28"/>
        </w:rPr>
        <w:t>.</w:t>
      </w:r>
      <w:proofErr w:type="gramEnd"/>
    </w:p>
    <w:p w:rsidR="00551692" w:rsidRDefault="00551692" w:rsidP="00626822">
      <w:pPr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Следующий вопрос касался удовлетворенности материально-техническим обеспечением организации (Таблица 31).</w:t>
      </w:r>
    </w:p>
    <w:p w:rsidR="00551692" w:rsidRDefault="00551692" w:rsidP="00551692">
      <w:pPr>
        <w:spacing w:after="0"/>
        <w:rPr>
          <w:rFonts w:cs="Times New Roman"/>
          <w:sz w:val="28"/>
          <w:szCs w:val="28"/>
        </w:rPr>
      </w:pPr>
    </w:p>
    <w:p w:rsidR="00551692" w:rsidRDefault="00551692" w:rsidP="00626822">
      <w:pPr>
        <w:spacing w:after="0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31. Распределение ответов респондентов на вопрос: «Удовлетворенность материально-техническим обеспечением организации культуры»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3852"/>
        <w:gridCol w:w="1145"/>
      </w:tblGrid>
      <w:tr w:rsidR="00551692" w:rsidTr="00626822">
        <w:trPr>
          <w:jc w:val="center"/>
        </w:trPr>
        <w:tc>
          <w:tcPr>
            <w:tcW w:w="2535" w:type="pct"/>
            <w:shd w:val="clear" w:color="auto" w:fill="ACB9CA" w:themeFill="text2" w:themeFillTint="66"/>
            <w:vAlign w:val="center"/>
          </w:tcPr>
          <w:p w:rsidR="00551692" w:rsidRDefault="0055169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00" w:type="pct"/>
            <w:shd w:val="clear" w:color="auto" w:fill="ACB9CA" w:themeFill="text2" w:themeFillTint="66"/>
            <w:vAlign w:val="center"/>
          </w:tcPr>
          <w:p w:rsidR="00551692" w:rsidRDefault="0055169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565" w:type="pct"/>
            <w:shd w:val="clear" w:color="auto" w:fill="ACB9CA" w:themeFill="text2" w:themeFillTint="66"/>
            <w:vAlign w:val="center"/>
          </w:tcPr>
          <w:p w:rsidR="00551692" w:rsidRDefault="0055169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626822" w:rsidRPr="001846A8" w:rsidTr="00626822">
        <w:trPr>
          <w:jc w:val="center"/>
        </w:trPr>
        <w:tc>
          <w:tcPr>
            <w:tcW w:w="2535" w:type="pct"/>
            <w:vAlign w:val="center"/>
          </w:tcPr>
          <w:p w:rsidR="00626822" w:rsidRDefault="0062682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00" w:type="pct"/>
          </w:tcPr>
          <w:p w:rsidR="00626822" w:rsidRPr="00626822" w:rsidRDefault="0062682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26822">
              <w:rPr>
                <w:rFonts w:cs="Times New Roman"/>
                <w:sz w:val="28"/>
                <w:szCs w:val="28"/>
              </w:rPr>
              <w:t>148</w:t>
            </w:r>
          </w:p>
        </w:tc>
        <w:tc>
          <w:tcPr>
            <w:tcW w:w="565" w:type="pct"/>
          </w:tcPr>
          <w:p w:rsidR="00626822" w:rsidRPr="00626822" w:rsidRDefault="0062682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26822">
              <w:rPr>
                <w:rFonts w:cs="Times New Roman"/>
                <w:sz w:val="28"/>
                <w:szCs w:val="28"/>
              </w:rPr>
              <w:t>,6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626822" w:rsidTr="00626822">
        <w:trPr>
          <w:jc w:val="center"/>
        </w:trPr>
        <w:tc>
          <w:tcPr>
            <w:tcW w:w="2535" w:type="pct"/>
            <w:vAlign w:val="center"/>
          </w:tcPr>
          <w:p w:rsidR="00626822" w:rsidRDefault="0062682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00" w:type="pct"/>
          </w:tcPr>
          <w:p w:rsidR="00626822" w:rsidRPr="00626822" w:rsidRDefault="0062682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26822">
              <w:rPr>
                <w:rFonts w:cs="Times New Roman"/>
                <w:sz w:val="28"/>
                <w:szCs w:val="28"/>
              </w:rPr>
              <w:t>194</w:t>
            </w:r>
          </w:p>
        </w:tc>
        <w:tc>
          <w:tcPr>
            <w:tcW w:w="565" w:type="pct"/>
          </w:tcPr>
          <w:p w:rsidR="00626822" w:rsidRPr="00626822" w:rsidRDefault="0062682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626822">
              <w:rPr>
                <w:rFonts w:cs="Times New Roman"/>
                <w:sz w:val="28"/>
                <w:szCs w:val="28"/>
              </w:rPr>
              <w:t>,8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626822" w:rsidRPr="001846A8" w:rsidTr="00626822">
        <w:trPr>
          <w:jc w:val="center"/>
        </w:trPr>
        <w:tc>
          <w:tcPr>
            <w:tcW w:w="2535" w:type="pct"/>
            <w:vAlign w:val="center"/>
          </w:tcPr>
          <w:p w:rsidR="00626822" w:rsidRDefault="0062682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00" w:type="pct"/>
          </w:tcPr>
          <w:p w:rsidR="00626822" w:rsidRPr="00626822" w:rsidRDefault="0062682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26822">
              <w:rPr>
                <w:rFonts w:cs="Times New Roman"/>
                <w:sz w:val="28"/>
                <w:szCs w:val="28"/>
              </w:rPr>
              <w:t>1625</w:t>
            </w:r>
          </w:p>
        </w:tc>
        <w:tc>
          <w:tcPr>
            <w:tcW w:w="565" w:type="pct"/>
          </w:tcPr>
          <w:p w:rsidR="00626822" w:rsidRPr="00626822" w:rsidRDefault="0062682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26822">
              <w:rPr>
                <w:rFonts w:cs="Times New Roman"/>
                <w:sz w:val="28"/>
                <w:szCs w:val="28"/>
              </w:rPr>
              <w:t>7,</w:t>
            </w:r>
            <w:r>
              <w:rPr>
                <w:rFonts w:cs="Times New Roman"/>
                <w:sz w:val="28"/>
                <w:szCs w:val="28"/>
              </w:rPr>
              <w:t>2%</w:t>
            </w:r>
          </w:p>
        </w:tc>
      </w:tr>
      <w:tr w:rsidR="00626822" w:rsidRPr="001846A8" w:rsidTr="00626822">
        <w:trPr>
          <w:jc w:val="center"/>
        </w:trPr>
        <w:tc>
          <w:tcPr>
            <w:tcW w:w="2535" w:type="pct"/>
            <w:vAlign w:val="center"/>
          </w:tcPr>
          <w:p w:rsidR="00626822" w:rsidRDefault="00FF1291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00" w:type="pct"/>
          </w:tcPr>
          <w:p w:rsidR="00626822" w:rsidRPr="00626822" w:rsidRDefault="0062682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26822">
              <w:rPr>
                <w:rFonts w:cs="Times New Roman"/>
                <w:sz w:val="28"/>
                <w:szCs w:val="28"/>
              </w:rPr>
              <w:t>5795</w:t>
            </w:r>
          </w:p>
        </w:tc>
        <w:tc>
          <w:tcPr>
            <w:tcW w:w="565" w:type="pct"/>
          </w:tcPr>
          <w:p w:rsidR="00626822" w:rsidRPr="00626822" w:rsidRDefault="0062682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26822">
              <w:rPr>
                <w:rFonts w:cs="Times New Roman"/>
                <w:sz w:val="28"/>
                <w:szCs w:val="28"/>
              </w:rPr>
              <w:t>25,3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626822" w:rsidRPr="001846A8" w:rsidTr="00626822">
        <w:trPr>
          <w:jc w:val="center"/>
        </w:trPr>
        <w:tc>
          <w:tcPr>
            <w:tcW w:w="2535" w:type="pct"/>
            <w:vAlign w:val="center"/>
          </w:tcPr>
          <w:p w:rsidR="00626822" w:rsidRDefault="0062682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00" w:type="pct"/>
          </w:tcPr>
          <w:p w:rsidR="00626822" w:rsidRPr="00626822" w:rsidRDefault="0062682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26822">
              <w:rPr>
                <w:rFonts w:cs="Times New Roman"/>
                <w:sz w:val="28"/>
                <w:szCs w:val="28"/>
              </w:rPr>
              <w:t>15166</w:t>
            </w:r>
          </w:p>
        </w:tc>
        <w:tc>
          <w:tcPr>
            <w:tcW w:w="565" w:type="pct"/>
          </w:tcPr>
          <w:p w:rsidR="00626822" w:rsidRPr="00626822" w:rsidRDefault="00626822" w:rsidP="00626822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26822">
              <w:rPr>
                <w:rFonts w:cs="Times New Roman"/>
                <w:sz w:val="28"/>
                <w:szCs w:val="28"/>
              </w:rPr>
              <w:t>66,1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551692" w:rsidRDefault="00551692" w:rsidP="00551692">
      <w:pPr>
        <w:spacing w:after="0"/>
        <w:jc w:val="center"/>
        <w:rPr>
          <w:rFonts w:cs="Times New Roman"/>
          <w:sz w:val="28"/>
          <w:szCs w:val="28"/>
        </w:rPr>
      </w:pPr>
    </w:p>
    <w:p w:rsidR="00551692" w:rsidRDefault="00551692" w:rsidP="00551692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314575"/>
            <wp:effectExtent l="19050" t="0" r="0" b="0"/>
            <wp:docPr id="19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551692" w:rsidRDefault="00551692" w:rsidP="00551692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32).</w:t>
      </w:r>
    </w:p>
    <w:p w:rsidR="00551692" w:rsidRDefault="00551692" w:rsidP="00551692">
      <w:pPr>
        <w:spacing w:after="0"/>
        <w:rPr>
          <w:rFonts w:cs="Times New Roman"/>
          <w:sz w:val="28"/>
          <w:szCs w:val="28"/>
        </w:rPr>
      </w:pPr>
    </w:p>
    <w:p w:rsidR="00551692" w:rsidRDefault="00551692" w:rsidP="00551692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32. Распределение ответов респондентов в разрезе учреждений на вопрос: «Удовлетворенность материально-техническим обеспечением организации культуры»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995"/>
        <w:gridCol w:w="2340"/>
        <w:gridCol w:w="941"/>
        <w:gridCol w:w="978"/>
        <w:gridCol w:w="895"/>
      </w:tblGrid>
      <w:tr w:rsidR="00626822" w:rsidTr="009F2547">
        <w:trPr>
          <w:jc w:val="center"/>
        </w:trPr>
        <w:tc>
          <w:tcPr>
            <w:tcW w:w="1474" w:type="pct"/>
            <w:shd w:val="clear" w:color="auto" w:fill="ACB9CA" w:themeFill="text2" w:themeFillTint="66"/>
            <w:vAlign w:val="center"/>
          </w:tcPr>
          <w:p w:rsidR="00626822" w:rsidRDefault="00626822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984" w:type="pct"/>
            <w:shd w:val="clear" w:color="auto" w:fill="ACB9CA" w:themeFill="text2" w:themeFillTint="66"/>
            <w:vAlign w:val="center"/>
          </w:tcPr>
          <w:p w:rsidR="00626822" w:rsidRDefault="00626822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154" w:type="pct"/>
            <w:shd w:val="clear" w:color="auto" w:fill="ACB9CA" w:themeFill="text2" w:themeFillTint="66"/>
            <w:vAlign w:val="center"/>
          </w:tcPr>
          <w:p w:rsidR="00626822" w:rsidRDefault="00FF1291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464" w:type="pct"/>
            <w:shd w:val="clear" w:color="auto" w:fill="ACB9CA" w:themeFill="text2" w:themeFillTint="66"/>
            <w:vAlign w:val="center"/>
          </w:tcPr>
          <w:p w:rsidR="00626822" w:rsidRDefault="00626822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482" w:type="pct"/>
            <w:shd w:val="clear" w:color="auto" w:fill="ACB9CA" w:themeFill="text2" w:themeFillTint="66"/>
            <w:vAlign w:val="center"/>
          </w:tcPr>
          <w:p w:rsidR="00626822" w:rsidRDefault="00626822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441" w:type="pct"/>
            <w:shd w:val="clear" w:color="auto" w:fill="ACB9CA" w:themeFill="text2" w:themeFillTint="66"/>
            <w:vAlign w:val="center"/>
          </w:tcPr>
          <w:p w:rsidR="00626822" w:rsidRDefault="00626822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ГБУК «Курганский областной Центр народного творчества и кино»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52,8%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32,8%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4,9%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8,0%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«Центральный Дом культуры» Альменевского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48,0%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  <w:r w:rsidRPr="00B946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9,7%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«Белозерский районный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95</w:t>
            </w:r>
            <w:r w:rsidRPr="00B946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4,2%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«Боровлянский культурно просветительский центр»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23,6%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70,0%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4,5%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Центр культуры «Современник» Варгашинского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72,0%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21,8%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5,2%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,7%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«Мостовской сельский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76,7%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19,8%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B94678">
              <w:rPr>
                <w:rFonts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«Далматовский районный культурно-досуговый центр»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85,3%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13,3%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 xml:space="preserve">МКУК «Уксянское культурно-досуговое </w:t>
            </w:r>
            <w:r w:rsidRPr="0064573F">
              <w:rPr>
                <w:rFonts w:cs="Times New Roman"/>
                <w:sz w:val="28"/>
                <w:szCs w:val="28"/>
              </w:rPr>
              <w:lastRenderedPageBreak/>
              <w:t>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lastRenderedPageBreak/>
              <w:t>71,3%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28,7%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МКУК «Широковский сельский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60,4%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31,2%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8,0%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«Кривское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54,9%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37,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B946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7,8%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4E35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83,2%</w:t>
            </w:r>
          </w:p>
        </w:tc>
        <w:tc>
          <w:tcPr>
            <w:tcW w:w="1154" w:type="pct"/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14,6%</w:t>
            </w:r>
          </w:p>
        </w:tc>
        <w:tc>
          <w:tcPr>
            <w:tcW w:w="464" w:type="pct"/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2%</w:t>
            </w:r>
          </w:p>
        </w:tc>
        <w:tc>
          <w:tcPr>
            <w:tcW w:w="482" w:type="pct"/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0,2%</w:t>
            </w:r>
          </w:p>
        </w:tc>
        <w:tc>
          <w:tcPr>
            <w:tcW w:w="441" w:type="pct"/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4E35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74,7%</w:t>
            </w:r>
          </w:p>
        </w:tc>
        <w:tc>
          <w:tcPr>
            <w:tcW w:w="1154" w:type="pct"/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18,2%</w:t>
            </w:r>
          </w:p>
        </w:tc>
        <w:tc>
          <w:tcPr>
            <w:tcW w:w="464" w:type="pct"/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6,9%</w:t>
            </w:r>
          </w:p>
        </w:tc>
        <w:tc>
          <w:tcPr>
            <w:tcW w:w="482" w:type="pct"/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41" w:type="pct"/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0,2%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4E35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98,2%</w:t>
            </w:r>
          </w:p>
        </w:tc>
        <w:tc>
          <w:tcPr>
            <w:tcW w:w="1154" w:type="pct"/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1,1%</w:t>
            </w:r>
          </w:p>
        </w:tc>
        <w:tc>
          <w:tcPr>
            <w:tcW w:w="464" w:type="pct"/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0,7%</w:t>
            </w:r>
          </w:p>
        </w:tc>
        <w:tc>
          <w:tcPr>
            <w:tcW w:w="482" w:type="pct"/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441" w:type="pct"/>
            <w:vAlign w:val="center"/>
          </w:tcPr>
          <w:p w:rsidR="00B94678" w:rsidRPr="004E353F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«Кетовская централизованная клубная система»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28,0%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41,6%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26,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B946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3,8%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«Культурный центр «Юность»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99,2%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«Районный Дом культуры»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94,5%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4,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B946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«Социально-культурный центр Лебяжьевского района»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91,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B946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7,0%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1,2%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МУК «Районный организационно-методический центр» Макушинского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64,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B946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29,9%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5,3%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 Районный Дом культуры Макушинского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41,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B946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44,0%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12,7%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48,2%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35,3%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15,5%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 xml:space="preserve">Районное МКУК </w:t>
            </w:r>
            <w:r w:rsidRPr="0064573F">
              <w:rPr>
                <w:rFonts w:cs="Times New Roman"/>
                <w:sz w:val="28"/>
                <w:szCs w:val="28"/>
              </w:rPr>
              <w:lastRenderedPageBreak/>
              <w:t>«Районный центр культуры и досуга» Половинского района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lastRenderedPageBreak/>
              <w:t>41,5%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37,3%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13,9%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2,6%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4,7%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МКУК «Районный центр досуга» с. Сафакулево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66,5%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32,3%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«Шатровская межпоселенческая клубная система» Шатровского района Курганской области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38,</w:t>
            </w:r>
            <w:r>
              <w:rPr>
                <w:rFonts w:cs="Times New Roman"/>
                <w:sz w:val="28"/>
                <w:szCs w:val="28"/>
              </w:rPr>
              <w:t>8</w:t>
            </w:r>
            <w:r w:rsidRPr="00B9467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31,0%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21,1%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3,2%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5,9%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«Гороховское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7,9%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33,1%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44,4%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14,6%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«Таловское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54,6%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41,0%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4,4%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«Фадюшинское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80,3%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19,2%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B94678" w:rsidRPr="008B3F8B" w:rsidTr="00B94678">
        <w:trPr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78" w:rsidRPr="0064573F" w:rsidRDefault="00B94678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«Чинеевское культурно-досуговое объединение»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32,2%</w:t>
            </w:r>
          </w:p>
        </w:tc>
        <w:tc>
          <w:tcPr>
            <w:tcW w:w="115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66,1%</w:t>
            </w:r>
          </w:p>
        </w:tc>
        <w:tc>
          <w:tcPr>
            <w:tcW w:w="464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B94678">
              <w:rPr>
                <w:rFonts w:cs="Times New Roman"/>
                <w:sz w:val="28"/>
                <w:szCs w:val="28"/>
              </w:rPr>
              <w:t>1,3%</w:t>
            </w:r>
          </w:p>
        </w:tc>
        <w:tc>
          <w:tcPr>
            <w:tcW w:w="482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vAlign w:val="center"/>
          </w:tcPr>
          <w:p w:rsidR="00B94678" w:rsidRPr="00B94678" w:rsidRDefault="00B94678" w:rsidP="00B9467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B94678">
              <w:rPr>
                <w:rFonts w:cs="Times New Roman"/>
                <w:sz w:val="28"/>
                <w:szCs w:val="28"/>
              </w:rPr>
              <w:t>,4%</w:t>
            </w:r>
          </w:p>
        </w:tc>
      </w:tr>
    </w:tbl>
    <w:p w:rsidR="00626822" w:rsidRDefault="00626822" w:rsidP="00551692">
      <w:pPr>
        <w:spacing w:after="0"/>
        <w:rPr>
          <w:rFonts w:cs="Times New Roman"/>
          <w:sz w:val="28"/>
          <w:szCs w:val="28"/>
        </w:rPr>
      </w:pPr>
    </w:p>
    <w:p w:rsidR="00551692" w:rsidRDefault="00551692" w:rsidP="00B94678">
      <w:pPr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Наиболее низкие оценки данному показателю дали респонденты из </w:t>
      </w:r>
      <w:r w:rsidR="00B94678" w:rsidRPr="0064573F">
        <w:rPr>
          <w:rFonts w:cs="Times New Roman"/>
          <w:sz w:val="28"/>
          <w:szCs w:val="28"/>
        </w:rPr>
        <w:t>Гороховско</w:t>
      </w:r>
      <w:r w:rsidR="00B94678">
        <w:rPr>
          <w:rFonts w:cs="Times New Roman"/>
          <w:sz w:val="28"/>
          <w:szCs w:val="28"/>
        </w:rPr>
        <w:t>го</w:t>
      </w:r>
      <w:r w:rsidR="00B94678" w:rsidRPr="0064573F">
        <w:rPr>
          <w:rFonts w:cs="Times New Roman"/>
          <w:sz w:val="28"/>
          <w:szCs w:val="28"/>
        </w:rPr>
        <w:t xml:space="preserve"> культурно-досугово</w:t>
      </w:r>
      <w:r w:rsidR="00B94678">
        <w:rPr>
          <w:rFonts w:cs="Times New Roman"/>
          <w:sz w:val="28"/>
          <w:szCs w:val="28"/>
        </w:rPr>
        <w:t>го</w:t>
      </w:r>
      <w:r w:rsidR="00B94678" w:rsidRPr="0064573F">
        <w:rPr>
          <w:rFonts w:cs="Times New Roman"/>
          <w:sz w:val="28"/>
          <w:szCs w:val="28"/>
        </w:rPr>
        <w:t xml:space="preserve"> объединени</w:t>
      </w:r>
      <w:r w:rsidR="00B94678">
        <w:rPr>
          <w:rFonts w:cs="Times New Roman"/>
          <w:sz w:val="28"/>
          <w:szCs w:val="28"/>
        </w:rPr>
        <w:t xml:space="preserve">я </w:t>
      </w:r>
      <w:r>
        <w:rPr>
          <w:rFonts w:cs="Times New Roman"/>
          <w:sz w:val="28"/>
          <w:szCs w:val="28"/>
        </w:rPr>
        <w:t>(</w:t>
      </w:r>
      <w:r w:rsidR="00B9467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,6%), </w:t>
      </w:r>
      <w:r w:rsidR="00B94678" w:rsidRPr="0064573F">
        <w:rPr>
          <w:rFonts w:cs="Times New Roman"/>
          <w:sz w:val="28"/>
          <w:szCs w:val="28"/>
        </w:rPr>
        <w:t>Курганск</w:t>
      </w:r>
      <w:r w:rsidR="00B94678">
        <w:rPr>
          <w:rFonts w:cs="Times New Roman"/>
          <w:sz w:val="28"/>
          <w:szCs w:val="28"/>
        </w:rPr>
        <w:t>ого</w:t>
      </w:r>
      <w:r w:rsidR="00B94678" w:rsidRPr="0064573F">
        <w:rPr>
          <w:rFonts w:cs="Times New Roman"/>
          <w:sz w:val="28"/>
          <w:szCs w:val="28"/>
        </w:rPr>
        <w:t xml:space="preserve"> областно</w:t>
      </w:r>
      <w:r w:rsidR="00B94678">
        <w:rPr>
          <w:rFonts w:cs="Times New Roman"/>
          <w:sz w:val="28"/>
          <w:szCs w:val="28"/>
        </w:rPr>
        <w:t>го</w:t>
      </w:r>
      <w:r w:rsidR="00B94678" w:rsidRPr="0064573F">
        <w:rPr>
          <w:rFonts w:cs="Times New Roman"/>
          <w:sz w:val="28"/>
          <w:szCs w:val="28"/>
        </w:rPr>
        <w:t xml:space="preserve"> Центр</w:t>
      </w:r>
      <w:r w:rsidR="00B94678">
        <w:rPr>
          <w:rFonts w:cs="Times New Roman"/>
          <w:sz w:val="28"/>
          <w:szCs w:val="28"/>
        </w:rPr>
        <w:t>а</w:t>
      </w:r>
      <w:r w:rsidR="00B94678" w:rsidRPr="0064573F">
        <w:rPr>
          <w:rFonts w:cs="Times New Roman"/>
          <w:sz w:val="28"/>
          <w:szCs w:val="28"/>
        </w:rPr>
        <w:t xml:space="preserve"> народного творчества и кино</w:t>
      </w:r>
      <w:r w:rsidR="00B94678">
        <w:rPr>
          <w:rFonts w:cs="Times New Roman"/>
          <w:sz w:val="28"/>
          <w:szCs w:val="28"/>
        </w:rPr>
        <w:t xml:space="preserve"> (9,55).</w:t>
      </w:r>
    </w:p>
    <w:p w:rsidR="00551692" w:rsidRDefault="00551692" w:rsidP="009F2547">
      <w:pPr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Следующий вопрос касался удовлетворенности качеством и полнотой информации о деятельности организации культуры, размещенной на официальном сайте организации культуры в сети «Интернет». Распределение представлено в Таблице 33.</w:t>
      </w:r>
    </w:p>
    <w:p w:rsidR="00551692" w:rsidRDefault="00551692" w:rsidP="009F2547">
      <w:pPr>
        <w:spacing w:after="0"/>
        <w:ind w:left="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33. Распределение ответов респондентов на вопрос: «Удовлетворенность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3852"/>
        <w:gridCol w:w="1145"/>
      </w:tblGrid>
      <w:tr w:rsidR="00551692" w:rsidTr="009F2547">
        <w:trPr>
          <w:jc w:val="center"/>
        </w:trPr>
        <w:tc>
          <w:tcPr>
            <w:tcW w:w="2535" w:type="pct"/>
            <w:shd w:val="clear" w:color="auto" w:fill="ACB9CA" w:themeFill="text2" w:themeFillTint="66"/>
            <w:vAlign w:val="center"/>
          </w:tcPr>
          <w:p w:rsidR="00551692" w:rsidRDefault="00551692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00" w:type="pct"/>
            <w:shd w:val="clear" w:color="auto" w:fill="ACB9CA" w:themeFill="text2" w:themeFillTint="66"/>
            <w:vAlign w:val="center"/>
          </w:tcPr>
          <w:p w:rsidR="00551692" w:rsidRDefault="00551692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565" w:type="pct"/>
            <w:shd w:val="clear" w:color="auto" w:fill="ACB9CA" w:themeFill="text2" w:themeFillTint="66"/>
            <w:vAlign w:val="center"/>
          </w:tcPr>
          <w:p w:rsidR="00551692" w:rsidRDefault="00551692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9F2547" w:rsidRPr="00362978" w:rsidTr="009F2547">
        <w:trPr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E93E4C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9F2547">
              <w:rPr>
                <w:rFonts w:cs="Times New Roman"/>
                <w:sz w:val="28"/>
                <w:szCs w:val="28"/>
              </w:rPr>
              <w:t>,4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9F2547" w:rsidRPr="00362978" w:rsidTr="009F2547">
        <w:trPr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E93E4C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101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9F2547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5%</w:t>
            </w:r>
          </w:p>
        </w:tc>
      </w:tr>
      <w:tr w:rsidR="009F2547" w:rsidRPr="00362978" w:rsidTr="009F2547">
        <w:trPr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E93E4C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1194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5,2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9F2547" w:rsidRPr="00362978" w:rsidTr="009F2547">
        <w:trPr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E93E4C" w:rsidRDefault="00FF1291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5854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25,5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9F2547" w:rsidRPr="00362978" w:rsidTr="009F2547">
        <w:trPr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E93E4C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15685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68,4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551692" w:rsidRDefault="00551692" w:rsidP="00551692">
      <w:pPr>
        <w:spacing w:after="0"/>
        <w:jc w:val="center"/>
        <w:rPr>
          <w:rFonts w:cs="Times New Roman"/>
          <w:sz w:val="28"/>
          <w:szCs w:val="28"/>
        </w:rPr>
      </w:pPr>
    </w:p>
    <w:p w:rsidR="00551692" w:rsidRDefault="00551692" w:rsidP="000844FD">
      <w:pPr>
        <w:spacing w:after="0"/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7850" cy="3057525"/>
            <wp:effectExtent l="19050" t="0" r="0" b="0"/>
            <wp:docPr id="193" name="Диаграмма 1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551692" w:rsidRDefault="00551692" w:rsidP="009F2547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распределение ответов на данный вопрос в разрезе исследуемых учреждений (Таблица 34).</w:t>
      </w:r>
    </w:p>
    <w:p w:rsidR="00551692" w:rsidRDefault="00551692" w:rsidP="009F2547">
      <w:pPr>
        <w:spacing w:after="0"/>
        <w:ind w:left="0" w:firstLine="0"/>
        <w:rPr>
          <w:rFonts w:cs="Times New Roman"/>
          <w:sz w:val="28"/>
          <w:szCs w:val="28"/>
        </w:rPr>
      </w:pPr>
    </w:p>
    <w:p w:rsidR="00551692" w:rsidRDefault="00551692" w:rsidP="009F2547">
      <w:pPr>
        <w:spacing w:after="0"/>
        <w:ind w:left="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34. Распределение ответов респондентов в разрезе учреждений на вопрос: «Удовлетворенность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1727"/>
        <w:gridCol w:w="2072"/>
        <w:gridCol w:w="1204"/>
        <w:gridCol w:w="1204"/>
        <w:gridCol w:w="1204"/>
      </w:tblGrid>
      <w:tr w:rsidR="009F2547" w:rsidTr="005C1AE5">
        <w:trPr>
          <w:jc w:val="center"/>
        </w:trPr>
        <w:tc>
          <w:tcPr>
            <w:tcW w:w="1344" w:type="pct"/>
            <w:shd w:val="clear" w:color="auto" w:fill="ACB9CA" w:themeFill="text2" w:themeFillTint="66"/>
            <w:vAlign w:val="center"/>
          </w:tcPr>
          <w:p w:rsid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852" w:type="pct"/>
            <w:shd w:val="clear" w:color="auto" w:fill="ACB9CA" w:themeFill="text2" w:themeFillTint="66"/>
            <w:vAlign w:val="center"/>
          </w:tcPr>
          <w:p w:rsid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022" w:type="pct"/>
            <w:shd w:val="clear" w:color="auto" w:fill="ACB9CA" w:themeFill="text2" w:themeFillTint="66"/>
            <w:vAlign w:val="center"/>
          </w:tcPr>
          <w:p w:rsidR="009F2547" w:rsidRDefault="00FF1291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594" w:type="pct"/>
            <w:shd w:val="clear" w:color="auto" w:fill="ACB9CA" w:themeFill="text2" w:themeFillTint="66"/>
            <w:vAlign w:val="center"/>
          </w:tcPr>
          <w:p w:rsid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594" w:type="pct"/>
            <w:shd w:val="clear" w:color="auto" w:fill="ACB9CA" w:themeFill="text2" w:themeFillTint="66"/>
            <w:vAlign w:val="center"/>
          </w:tcPr>
          <w:p w:rsid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594" w:type="pct"/>
            <w:shd w:val="clear" w:color="auto" w:fill="ACB9CA" w:themeFill="text2" w:themeFillTint="66"/>
            <w:vAlign w:val="center"/>
          </w:tcPr>
          <w:p w:rsid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ГБУК «Курганский областной Центр народного творчества и кино»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57,4%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35,7%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6,5%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5C1AE5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E5" w:rsidRPr="0064573F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«Центральный Дом культуры» Альменевского района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C1AE5">
              <w:rPr>
                <w:rFonts w:cs="Times New Roman"/>
                <w:sz w:val="28"/>
                <w:szCs w:val="28"/>
              </w:rPr>
              <w:t>52,0%</w:t>
            </w:r>
          </w:p>
        </w:tc>
        <w:tc>
          <w:tcPr>
            <w:tcW w:w="1022" w:type="pct"/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C1AE5">
              <w:rPr>
                <w:rFonts w:cs="Times New Roman"/>
                <w:sz w:val="28"/>
                <w:szCs w:val="28"/>
              </w:rPr>
              <w:t>31,3%</w:t>
            </w:r>
          </w:p>
        </w:tc>
        <w:tc>
          <w:tcPr>
            <w:tcW w:w="594" w:type="pct"/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C1AE5">
              <w:rPr>
                <w:rFonts w:cs="Times New Roman"/>
                <w:sz w:val="28"/>
                <w:szCs w:val="28"/>
              </w:rPr>
              <w:t>15,8%</w:t>
            </w:r>
          </w:p>
        </w:tc>
        <w:tc>
          <w:tcPr>
            <w:tcW w:w="594" w:type="pct"/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5C1AE5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594" w:type="pct"/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5C1AE5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«Белозерский районный Дом культуры»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91,8%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7,5%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,7%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«Боровлянский культурно просветительский центр»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69,1%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28,2%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2,3%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5C1AE5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E5" w:rsidRPr="0064573F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 xml:space="preserve">МКУ Центр культуры </w:t>
            </w:r>
            <w:r w:rsidRPr="0064573F">
              <w:rPr>
                <w:rFonts w:cs="Times New Roman"/>
                <w:sz w:val="28"/>
                <w:szCs w:val="28"/>
              </w:rPr>
              <w:lastRenderedPageBreak/>
              <w:t>«Современник» Варгашинского района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72</w:t>
            </w:r>
            <w:r w:rsidRPr="005C1AE5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022" w:type="pct"/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C1AE5">
              <w:rPr>
                <w:rFonts w:cs="Times New Roman"/>
                <w:sz w:val="28"/>
                <w:szCs w:val="28"/>
              </w:rPr>
              <w:t>15,8%</w:t>
            </w:r>
          </w:p>
        </w:tc>
        <w:tc>
          <w:tcPr>
            <w:tcW w:w="594" w:type="pct"/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C1AE5">
              <w:rPr>
                <w:rFonts w:cs="Times New Roman"/>
                <w:sz w:val="28"/>
                <w:szCs w:val="28"/>
              </w:rPr>
              <w:t>6,3%</w:t>
            </w:r>
          </w:p>
        </w:tc>
        <w:tc>
          <w:tcPr>
            <w:tcW w:w="594" w:type="pct"/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C1AE5">
              <w:rPr>
                <w:rFonts w:cs="Times New Roman"/>
                <w:sz w:val="28"/>
                <w:szCs w:val="28"/>
              </w:rPr>
              <w:t>2,2%</w:t>
            </w:r>
          </w:p>
        </w:tc>
        <w:tc>
          <w:tcPr>
            <w:tcW w:w="594" w:type="pct"/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C1AE5">
              <w:rPr>
                <w:rFonts w:cs="Times New Roman"/>
                <w:sz w:val="28"/>
                <w:szCs w:val="28"/>
              </w:rPr>
              <w:t>3,7%</w:t>
            </w:r>
          </w:p>
        </w:tc>
      </w:tr>
      <w:tr w:rsidR="005C1AE5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E5" w:rsidRPr="0064573F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МКУ «Мостовской сельский Дом культуры»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C1AE5">
              <w:rPr>
                <w:rFonts w:cs="Times New Roman"/>
                <w:sz w:val="28"/>
                <w:szCs w:val="28"/>
              </w:rPr>
              <w:t>79,8%</w:t>
            </w:r>
          </w:p>
        </w:tc>
        <w:tc>
          <w:tcPr>
            <w:tcW w:w="1022" w:type="pct"/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5C1AE5">
              <w:rPr>
                <w:rFonts w:cs="Times New Roman"/>
                <w:sz w:val="28"/>
                <w:szCs w:val="28"/>
              </w:rPr>
              <w:t>16,1%</w:t>
            </w:r>
          </w:p>
        </w:tc>
        <w:tc>
          <w:tcPr>
            <w:tcW w:w="594" w:type="pct"/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5C1AE5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594" w:type="pct"/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5C1AE5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594" w:type="pct"/>
            <w:vAlign w:val="center"/>
          </w:tcPr>
          <w:p w:rsidR="005C1AE5" w:rsidRPr="005C1AE5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5C1AE5">
              <w:rPr>
                <w:rFonts w:cs="Times New Roman"/>
                <w:sz w:val="28"/>
                <w:szCs w:val="28"/>
              </w:rPr>
              <w:t>,6%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«Далматовский районный культурно-досуговый центр»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89,2%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9,8%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«Уксянское культурно-досуговое объединение»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71,8%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27,6%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«Широковский сельский Дом культуры»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60,8%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36,8%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2,0%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«Кривское культурно-досуговое объединение»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67,0%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29,6%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2,9%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4E35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4E35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90,8%</w:t>
            </w:r>
          </w:p>
        </w:tc>
        <w:tc>
          <w:tcPr>
            <w:tcW w:w="1022" w:type="pct"/>
            <w:vAlign w:val="center"/>
          </w:tcPr>
          <w:p w:rsidR="009F2547" w:rsidRPr="004E35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9,0%</w:t>
            </w:r>
          </w:p>
        </w:tc>
        <w:tc>
          <w:tcPr>
            <w:tcW w:w="594" w:type="pct"/>
            <w:vAlign w:val="center"/>
          </w:tcPr>
          <w:p w:rsidR="009F2547" w:rsidRPr="004E353F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9F2547" w:rsidRPr="004E353F">
              <w:rPr>
                <w:rFonts w:cs="Times New Roman"/>
                <w:sz w:val="28"/>
                <w:szCs w:val="28"/>
                <w:highlight w:val="yellow"/>
              </w:rPr>
              <w:t>,2%</w:t>
            </w:r>
          </w:p>
        </w:tc>
        <w:tc>
          <w:tcPr>
            <w:tcW w:w="594" w:type="pct"/>
            <w:vAlign w:val="center"/>
          </w:tcPr>
          <w:p w:rsidR="009F2547" w:rsidRPr="004E353F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594" w:type="pct"/>
            <w:vAlign w:val="center"/>
          </w:tcPr>
          <w:p w:rsidR="009F2547" w:rsidRPr="004E353F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4E35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4E35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80,9%</w:t>
            </w:r>
          </w:p>
        </w:tc>
        <w:tc>
          <w:tcPr>
            <w:tcW w:w="1022" w:type="pct"/>
            <w:vAlign w:val="center"/>
          </w:tcPr>
          <w:p w:rsidR="009F2547" w:rsidRPr="004E35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15,3%</w:t>
            </w:r>
          </w:p>
        </w:tc>
        <w:tc>
          <w:tcPr>
            <w:tcW w:w="594" w:type="pct"/>
            <w:vAlign w:val="center"/>
          </w:tcPr>
          <w:p w:rsidR="009F2547" w:rsidRPr="004E35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3,7%</w:t>
            </w:r>
          </w:p>
        </w:tc>
        <w:tc>
          <w:tcPr>
            <w:tcW w:w="594" w:type="pct"/>
            <w:vAlign w:val="center"/>
          </w:tcPr>
          <w:p w:rsidR="009F2547" w:rsidRPr="004E353F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594" w:type="pct"/>
            <w:vAlign w:val="center"/>
          </w:tcPr>
          <w:p w:rsidR="009F2547" w:rsidRPr="004E353F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9F2547" w:rsidRPr="004E353F">
              <w:rPr>
                <w:rFonts w:cs="Times New Roman"/>
                <w:sz w:val="28"/>
                <w:szCs w:val="28"/>
                <w:highlight w:val="yellow"/>
              </w:rPr>
              <w:t>,1%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4E35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4E35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98,7%</w:t>
            </w:r>
          </w:p>
        </w:tc>
        <w:tc>
          <w:tcPr>
            <w:tcW w:w="1022" w:type="pct"/>
            <w:vAlign w:val="center"/>
          </w:tcPr>
          <w:p w:rsidR="009F2547" w:rsidRPr="004E35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1,0%</w:t>
            </w:r>
          </w:p>
        </w:tc>
        <w:tc>
          <w:tcPr>
            <w:tcW w:w="594" w:type="pct"/>
            <w:vAlign w:val="center"/>
          </w:tcPr>
          <w:p w:rsidR="009F2547" w:rsidRPr="004E353F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9F2547" w:rsidRPr="004E353F">
              <w:rPr>
                <w:rFonts w:cs="Times New Roman"/>
                <w:sz w:val="28"/>
                <w:szCs w:val="28"/>
                <w:highlight w:val="yellow"/>
              </w:rPr>
              <w:t>,3%</w:t>
            </w:r>
          </w:p>
        </w:tc>
        <w:tc>
          <w:tcPr>
            <w:tcW w:w="594" w:type="pct"/>
            <w:vAlign w:val="center"/>
          </w:tcPr>
          <w:p w:rsidR="009F2547" w:rsidRPr="004E353F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594" w:type="pct"/>
            <w:vAlign w:val="center"/>
          </w:tcPr>
          <w:p w:rsidR="009F2547" w:rsidRPr="004E353F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«Кетовская централизованная клубная система»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32,6%</w:t>
            </w:r>
          </w:p>
        </w:tc>
        <w:tc>
          <w:tcPr>
            <w:tcW w:w="1022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  <w:r w:rsidR="009F2547" w:rsidRPr="009F2547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15,7%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«Культурный центр «Юность»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99,6%</w:t>
            </w:r>
          </w:p>
        </w:tc>
        <w:tc>
          <w:tcPr>
            <w:tcW w:w="1022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«Районный Дом культуры»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96,8%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2,8%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МКУК «Социально-культурный центр Лебяжьевского района»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93,1%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6,1%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,7%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МУК «Районный организационно-методический центр» Макушинского района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63,7%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33,1%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3,1%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 Районный Дом культуры Макушинского района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39,4%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53,5%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6,3%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56,8%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38,</w:t>
            </w:r>
            <w:r w:rsidR="005C1AE5">
              <w:rPr>
                <w:rFonts w:cs="Times New Roman"/>
                <w:sz w:val="28"/>
                <w:szCs w:val="28"/>
              </w:rPr>
              <w:t>9</w:t>
            </w:r>
            <w:r w:rsidRPr="009F2547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4,3%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Районное МКУК «Районный центр культуры и досуга» Половинского района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42,6%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44,2%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6,7%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2,4%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4,1%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«Районный центр досуга» с. Сафакулево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64,1%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33,9%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1,7%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,1%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«Шатровская межпоселенческая клубная система» Шатровского района Курганской области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42,5%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39,1%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17,5%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F2547" w:rsidRPr="009F2547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«Гороховское культурно-досуговое объединение»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6,7%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35,4%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48,9%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9,0%</w:t>
            </w:r>
          </w:p>
        </w:tc>
        <w:tc>
          <w:tcPr>
            <w:tcW w:w="594" w:type="pct"/>
            <w:vAlign w:val="center"/>
          </w:tcPr>
          <w:p w:rsidR="009F2547" w:rsidRPr="009F2547" w:rsidRDefault="005C1AE5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«Таловское культурно-досуговое объединение»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49,0%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43,4%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7,6%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МКУК «Фадюшинское культурно-досуговое объединение»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88,4%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11,1%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9F2547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9F2547" w:rsidRPr="008B3F8B" w:rsidTr="005C1AE5">
        <w:trPr>
          <w:jc w:val="center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47" w:rsidRPr="0064573F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«Чинеевское культурно-досуговое объединение»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16,5%</w:t>
            </w:r>
          </w:p>
        </w:tc>
        <w:tc>
          <w:tcPr>
            <w:tcW w:w="1022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63,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9F2547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F2547">
              <w:rPr>
                <w:rFonts w:cs="Times New Roman"/>
                <w:sz w:val="28"/>
                <w:szCs w:val="28"/>
              </w:rPr>
              <w:t>20,3%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9F2547" w:rsidRPr="009F2547" w:rsidRDefault="009F2547" w:rsidP="009F254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9F2547" w:rsidRDefault="009F2547" w:rsidP="009F2547">
      <w:pPr>
        <w:spacing w:after="0"/>
        <w:ind w:left="0" w:firstLine="0"/>
        <w:jc w:val="center"/>
        <w:rPr>
          <w:rFonts w:cs="Times New Roman"/>
          <w:sz w:val="28"/>
          <w:szCs w:val="28"/>
        </w:rPr>
      </w:pPr>
    </w:p>
    <w:p w:rsidR="00551692" w:rsidRPr="009F2547" w:rsidRDefault="00551692" w:rsidP="005C1AE5">
      <w:pPr>
        <w:spacing w:after="0"/>
        <w:ind w:left="0"/>
        <w:rPr>
          <w:rFonts w:cs="Times New Roman"/>
          <w:sz w:val="28"/>
          <w:szCs w:val="28"/>
        </w:rPr>
      </w:pPr>
      <w:r w:rsidRPr="009F2547">
        <w:rPr>
          <w:rFonts w:cs="Times New Roman"/>
          <w:sz w:val="28"/>
          <w:szCs w:val="28"/>
        </w:rPr>
        <w:t xml:space="preserve">   Наиболее низкие оценки данному показателю дали респонденты из </w:t>
      </w:r>
      <w:r w:rsidR="005C1AE5" w:rsidRPr="0064573F">
        <w:rPr>
          <w:rFonts w:cs="Times New Roman"/>
          <w:sz w:val="28"/>
          <w:szCs w:val="28"/>
        </w:rPr>
        <w:t>Центр</w:t>
      </w:r>
      <w:r w:rsidR="005C1AE5">
        <w:rPr>
          <w:rFonts w:cs="Times New Roman"/>
          <w:sz w:val="28"/>
          <w:szCs w:val="28"/>
        </w:rPr>
        <w:t>а</w:t>
      </w:r>
      <w:r w:rsidR="005C1AE5" w:rsidRPr="0064573F">
        <w:rPr>
          <w:rFonts w:cs="Times New Roman"/>
          <w:sz w:val="28"/>
          <w:szCs w:val="28"/>
        </w:rPr>
        <w:t xml:space="preserve"> культуры «Современник» Варгашинского района</w:t>
      </w:r>
      <w:r w:rsidR="005C1AE5">
        <w:rPr>
          <w:rFonts w:cs="Times New Roman"/>
          <w:sz w:val="28"/>
          <w:szCs w:val="28"/>
        </w:rPr>
        <w:t xml:space="preserve"> (5,9%) и </w:t>
      </w:r>
      <w:r w:rsidR="005C1AE5" w:rsidRPr="0064573F">
        <w:rPr>
          <w:rFonts w:cs="Times New Roman"/>
          <w:sz w:val="28"/>
          <w:szCs w:val="28"/>
        </w:rPr>
        <w:t>Районный центр культуры и досуга» Половинского района</w:t>
      </w:r>
      <w:r w:rsidR="005C1AE5">
        <w:rPr>
          <w:rFonts w:cs="Times New Roman"/>
          <w:sz w:val="28"/>
          <w:szCs w:val="28"/>
        </w:rPr>
        <w:t xml:space="preserve"> (6,5%)</w:t>
      </w:r>
      <w:r w:rsidRPr="009F2547">
        <w:rPr>
          <w:rFonts w:cs="Times New Roman"/>
          <w:sz w:val="28"/>
          <w:szCs w:val="28"/>
        </w:rPr>
        <w:t>.</w:t>
      </w:r>
    </w:p>
    <w:p w:rsidR="00551692" w:rsidRDefault="00551692" w:rsidP="005C1AE5">
      <w:pPr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Следующий вопрос касался удовлетворенности качеством и содержанием полиграфических материалов организации культуры. Распределение представлено в Таблице 33.</w:t>
      </w:r>
    </w:p>
    <w:p w:rsidR="005C1AE5" w:rsidRDefault="005C1AE5" w:rsidP="005C1AE5">
      <w:pPr>
        <w:spacing w:after="0"/>
        <w:ind w:left="0"/>
        <w:rPr>
          <w:rFonts w:cs="Times New Roman"/>
          <w:sz w:val="28"/>
          <w:szCs w:val="28"/>
        </w:rPr>
      </w:pPr>
    </w:p>
    <w:p w:rsidR="00551692" w:rsidRDefault="00551692" w:rsidP="005C1AE5">
      <w:pPr>
        <w:spacing w:after="0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33. Распределение ответов респондентов на вопрос: «Удовлетворенность качеством и содержанием полиграфических материалов организации культуры»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927"/>
        <w:gridCol w:w="995"/>
      </w:tblGrid>
      <w:tr w:rsidR="00551692" w:rsidTr="00970F3E">
        <w:trPr>
          <w:jc w:val="center"/>
        </w:trPr>
        <w:tc>
          <w:tcPr>
            <w:tcW w:w="2572" w:type="pct"/>
            <w:shd w:val="clear" w:color="auto" w:fill="ACB9CA" w:themeFill="text2" w:themeFillTint="66"/>
            <w:vAlign w:val="center"/>
          </w:tcPr>
          <w:p w:rsidR="00551692" w:rsidRDefault="00551692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shd w:val="clear" w:color="auto" w:fill="ACB9CA" w:themeFill="text2" w:themeFillTint="66"/>
            <w:vAlign w:val="center"/>
          </w:tcPr>
          <w:p w:rsidR="00551692" w:rsidRDefault="00551692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Частота </w:t>
            </w:r>
          </w:p>
          <w:p w:rsidR="00551692" w:rsidRDefault="00551692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shd w:val="clear" w:color="auto" w:fill="ACB9CA" w:themeFill="text2" w:themeFillTint="66"/>
            <w:vAlign w:val="center"/>
          </w:tcPr>
          <w:p w:rsidR="00551692" w:rsidRDefault="00551692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RPr="00362978" w:rsidTr="00970F3E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551692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551692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5C1AE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551692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5C1AE5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RPr="00362978" w:rsidTr="00970F3E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551692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551692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5C1AE5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RPr="00362978" w:rsidTr="00970F3E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551692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5C1AE5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1591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551692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RPr="00362978" w:rsidTr="00970F3E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FF1291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FE3FC8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5874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FE3FC8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25,6</w:t>
            </w:r>
            <w:r w:rsidR="00551692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51692" w:rsidRPr="00362978" w:rsidTr="00970F3E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551692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E93E4C"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FE3FC8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15181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92" w:rsidRPr="00E93E4C" w:rsidRDefault="00FE3FC8" w:rsidP="005C1AE5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66,2</w:t>
            </w:r>
            <w:r w:rsidR="00551692"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551692" w:rsidRDefault="00551692" w:rsidP="00551692">
      <w:pPr>
        <w:spacing w:after="0"/>
        <w:jc w:val="center"/>
        <w:rPr>
          <w:rFonts w:cs="Times New Roman"/>
          <w:sz w:val="28"/>
          <w:szCs w:val="28"/>
        </w:rPr>
      </w:pPr>
    </w:p>
    <w:p w:rsidR="00551692" w:rsidRDefault="00551692" w:rsidP="00551692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3057525"/>
            <wp:effectExtent l="19050" t="0" r="0" b="0"/>
            <wp:docPr id="194" name="Диаграмма 1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551692" w:rsidRDefault="00551692" w:rsidP="00FE3FC8">
      <w:pPr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Рассмотрим распределение ответов на данный вопрос в разрезе исследуемых учреждений (Таблица 34).</w:t>
      </w:r>
    </w:p>
    <w:p w:rsidR="00551692" w:rsidRDefault="00551692" w:rsidP="00551692">
      <w:pPr>
        <w:spacing w:after="0"/>
        <w:rPr>
          <w:rFonts w:cs="Times New Roman"/>
          <w:sz w:val="28"/>
          <w:szCs w:val="28"/>
        </w:rPr>
      </w:pPr>
    </w:p>
    <w:p w:rsidR="00551692" w:rsidRDefault="00551692" w:rsidP="00551692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34. Распределение ответов респондентов в разрезе учреждений на вопрос: «Удовлетворенность качеством и содержанием полиграфических материалов организации культуры»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1727"/>
        <w:gridCol w:w="2072"/>
        <w:gridCol w:w="1204"/>
        <w:gridCol w:w="1204"/>
        <w:gridCol w:w="1202"/>
      </w:tblGrid>
      <w:tr w:rsidR="00FE3FC8" w:rsidTr="00FE3FC8">
        <w:trPr>
          <w:jc w:val="center"/>
        </w:trPr>
        <w:tc>
          <w:tcPr>
            <w:tcW w:w="1345" w:type="pct"/>
            <w:shd w:val="clear" w:color="auto" w:fill="ACB9CA" w:themeFill="text2" w:themeFillTint="66"/>
            <w:vAlign w:val="center"/>
          </w:tcPr>
          <w:p w:rsidR="00FE3FC8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Учреждение</w:t>
            </w:r>
          </w:p>
        </w:tc>
        <w:tc>
          <w:tcPr>
            <w:tcW w:w="852" w:type="pct"/>
            <w:shd w:val="clear" w:color="auto" w:fill="ACB9CA" w:themeFill="text2" w:themeFillTint="66"/>
            <w:vAlign w:val="center"/>
          </w:tcPr>
          <w:p w:rsidR="00FE3FC8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Отлично</w:t>
            </w:r>
          </w:p>
        </w:tc>
        <w:tc>
          <w:tcPr>
            <w:tcW w:w="1022" w:type="pct"/>
            <w:shd w:val="clear" w:color="auto" w:fill="ACB9CA" w:themeFill="text2" w:themeFillTint="66"/>
            <w:vAlign w:val="center"/>
          </w:tcPr>
          <w:p w:rsidR="00FE3FC8" w:rsidRDefault="00FF1291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594" w:type="pct"/>
            <w:shd w:val="clear" w:color="auto" w:fill="ACB9CA" w:themeFill="text2" w:themeFillTint="66"/>
            <w:vAlign w:val="center"/>
          </w:tcPr>
          <w:p w:rsidR="00FE3FC8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Уд.</w:t>
            </w:r>
          </w:p>
        </w:tc>
        <w:tc>
          <w:tcPr>
            <w:tcW w:w="594" w:type="pct"/>
            <w:shd w:val="clear" w:color="auto" w:fill="ACB9CA" w:themeFill="text2" w:themeFillTint="66"/>
            <w:vAlign w:val="center"/>
          </w:tcPr>
          <w:p w:rsidR="00FE3FC8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Плохо</w:t>
            </w:r>
          </w:p>
        </w:tc>
        <w:tc>
          <w:tcPr>
            <w:tcW w:w="594" w:type="pct"/>
            <w:shd w:val="clear" w:color="auto" w:fill="ACB9CA" w:themeFill="text2" w:themeFillTint="66"/>
            <w:vAlign w:val="center"/>
          </w:tcPr>
          <w:p w:rsidR="00FE3FC8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Неуд.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ГБУК «Курганский областной Центр народного творчества и кино»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55,1%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27,4%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9,7%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1,1%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6,7%</w:t>
            </w:r>
          </w:p>
        </w:tc>
      </w:tr>
      <w:tr w:rsidR="00FE3FC8" w:rsidRPr="005C1AE5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«Центральный Дом культуры» Альменевского района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48,8%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30,9%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14,2%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4,7%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«Белозерский районный Дом культуры»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97,2%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1,7%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«Боровлянский культурно просветительский центр»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53,6%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44,5%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,5%</w:t>
            </w:r>
          </w:p>
        </w:tc>
      </w:tr>
      <w:tr w:rsidR="00FE3FC8" w:rsidRPr="005C1AE5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Центр культуры «Современник» Варгашинского района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71,0%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23,0%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601B6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5,</w:t>
            </w:r>
            <w:r w:rsidR="00601B67">
              <w:rPr>
                <w:rFonts w:cs="Times New Roman"/>
                <w:sz w:val="28"/>
                <w:szCs w:val="28"/>
              </w:rPr>
              <w:t>6</w:t>
            </w:r>
            <w:r w:rsidRPr="00FE3FC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FE3FC8" w:rsidRPr="005C1AE5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«Мостовской сельский Дом культуры»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601B6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78,</w:t>
            </w:r>
            <w:r w:rsidR="00601B67">
              <w:rPr>
                <w:rFonts w:cs="Times New Roman"/>
                <w:sz w:val="28"/>
                <w:szCs w:val="28"/>
              </w:rPr>
              <w:t>3</w:t>
            </w:r>
            <w:r w:rsidRPr="00FE3FC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16,7%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4,0%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«Далматовский районный культурно-досуговый центр»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601B6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87,</w:t>
            </w:r>
            <w:r w:rsidR="00601B67">
              <w:rPr>
                <w:rFonts w:cs="Times New Roman"/>
                <w:sz w:val="28"/>
                <w:szCs w:val="28"/>
              </w:rPr>
              <w:t>2</w:t>
            </w:r>
            <w:r w:rsidRPr="00FE3FC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11,4%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1,0%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«Уксянское культурно-досуговое объединение»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67,6%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32,1%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,3%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 xml:space="preserve">МКУК </w:t>
            </w:r>
            <w:r w:rsidRPr="0064573F">
              <w:rPr>
                <w:rFonts w:cs="Times New Roman"/>
                <w:sz w:val="28"/>
                <w:szCs w:val="28"/>
              </w:rPr>
              <w:lastRenderedPageBreak/>
              <w:t>«Широковский сельский Дом культуры»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lastRenderedPageBreak/>
              <w:t>59,6%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35,6%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4,4%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601B6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,4%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МКУК «Кривское культурно-досуговое объединение»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55,3%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41,3%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1,9%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,5%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1,0%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4E35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Центр русской культуры Катайского района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4E353F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89,9%</w:t>
            </w:r>
          </w:p>
        </w:tc>
        <w:tc>
          <w:tcPr>
            <w:tcW w:w="1022" w:type="pct"/>
            <w:vAlign w:val="center"/>
          </w:tcPr>
          <w:p w:rsidR="00FE3FC8" w:rsidRPr="004E353F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9,3%</w:t>
            </w:r>
          </w:p>
        </w:tc>
        <w:tc>
          <w:tcPr>
            <w:tcW w:w="594" w:type="pct"/>
            <w:vAlign w:val="center"/>
          </w:tcPr>
          <w:p w:rsidR="00FE3FC8" w:rsidRPr="004E353F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FE3FC8" w:rsidRPr="004E353F">
              <w:rPr>
                <w:rFonts w:cs="Times New Roman"/>
                <w:sz w:val="28"/>
                <w:szCs w:val="28"/>
                <w:highlight w:val="yellow"/>
              </w:rPr>
              <w:t>,7%</w:t>
            </w:r>
          </w:p>
        </w:tc>
        <w:tc>
          <w:tcPr>
            <w:tcW w:w="594" w:type="pct"/>
            <w:vAlign w:val="center"/>
          </w:tcPr>
          <w:p w:rsidR="00FE3FC8" w:rsidRPr="004E353F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FE3FC8" w:rsidRPr="004E353F">
              <w:rPr>
                <w:rFonts w:cs="Times New Roman"/>
                <w:sz w:val="28"/>
                <w:szCs w:val="28"/>
                <w:highlight w:val="yellow"/>
              </w:rPr>
              <w:t>,1%</w:t>
            </w:r>
          </w:p>
        </w:tc>
        <w:tc>
          <w:tcPr>
            <w:tcW w:w="594" w:type="pct"/>
            <w:vAlign w:val="center"/>
          </w:tcPr>
          <w:p w:rsidR="00FE3FC8" w:rsidRPr="004E353F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4E35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 Дом культуры «Лучезар» г. Катайск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4E353F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76,0%</w:t>
            </w:r>
          </w:p>
        </w:tc>
        <w:tc>
          <w:tcPr>
            <w:tcW w:w="1022" w:type="pct"/>
            <w:vAlign w:val="center"/>
          </w:tcPr>
          <w:p w:rsidR="00FE3FC8" w:rsidRPr="004E353F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14,9%</w:t>
            </w:r>
          </w:p>
        </w:tc>
        <w:tc>
          <w:tcPr>
            <w:tcW w:w="594" w:type="pct"/>
            <w:vAlign w:val="center"/>
          </w:tcPr>
          <w:p w:rsidR="00FE3FC8" w:rsidRPr="004E353F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8,9%</w:t>
            </w:r>
          </w:p>
        </w:tc>
        <w:tc>
          <w:tcPr>
            <w:tcW w:w="594" w:type="pct"/>
            <w:vAlign w:val="center"/>
          </w:tcPr>
          <w:p w:rsidR="00FE3FC8" w:rsidRPr="004E353F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FE3FC8" w:rsidRPr="004E353F">
              <w:rPr>
                <w:rFonts w:cs="Times New Roman"/>
                <w:sz w:val="28"/>
                <w:szCs w:val="28"/>
                <w:highlight w:val="yellow"/>
              </w:rPr>
              <w:t>,1%</w:t>
            </w:r>
          </w:p>
        </w:tc>
        <w:tc>
          <w:tcPr>
            <w:tcW w:w="594" w:type="pct"/>
            <w:vAlign w:val="center"/>
          </w:tcPr>
          <w:p w:rsidR="00FE3FC8" w:rsidRPr="004E353F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FE3FC8" w:rsidRPr="004E353F">
              <w:rPr>
                <w:rFonts w:cs="Times New Roman"/>
                <w:sz w:val="28"/>
                <w:szCs w:val="28"/>
                <w:highlight w:val="yellow"/>
              </w:rPr>
              <w:t>,1%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4E35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МУК «Ильинский сельский Дом культуры»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4E353F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98,7%</w:t>
            </w:r>
          </w:p>
        </w:tc>
        <w:tc>
          <w:tcPr>
            <w:tcW w:w="1022" w:type="pct"/>
            <w:vAlign w:val="center"/>
          </w:tcPr>
          <w:p w:rsidR="00FE3FC8" w:rsidRPr="004E353F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1,1%</w:t>
            </w:r>
          </w:p>
        </w:tc>
        <w:tc>
          <w:tcPr>
            <w:tcW w:w="594" w:type="pct"/>
            <w:vAlign w:val="center"/>
          </w:tcPr>
          <w:p w:rsidR="00FE3FC8" w:rsidRPr="004E353F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0</w:t>
            </w:r>
            <w:r w:rsidR="00FE3FC8" w:rsidRPr="004E353F">
              <w:rPr>
                <w:rFonts w:cs="Times New Roman"/>
                <w:sz w:val="28"/>
                <w:szCs w:val="28"/>
                <w:highlight w:val="yellow"/>
              </w:rPr>
              <w:t>,2%</w:t>
            </w:r>
          </w:p>
        </w:tc>
        <w:tc>
          <w:tcPr>
            <w:tcW w:w="594" w:type="pct"/>
            <w:vAlign w:val="center"/>
          </w:tcPr>
          <w:p w:rsidR="00FE3FC8" w:rsidRPr="004E353F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594" w:type="pct"/>
            <w:vAlign w:val="center"/>
          </w:tcPr>
          <w:p w:rsidR="00FE3FC8" w:rsidRPr="004E353F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E353F">
              <w:rPr>
                <w:rFonts w:cs="Times New Roman"/>
                <w:sz w:val="28"/>
                <w:szCs w:val="28"/>
                <w:highlight w:val="yellow"/>
              </w:rPr>
              <w:t>-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 «Кетовская централизованная клубная система»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601B6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31,</w:t>
            </w:r>
            <w:r w:rsidR="00601B67">
              <w:rPr>
                <w:rFonts w:cs="Times New Roman"/>
                <w:sz w:val="28"/>
                <w:szCs w:val="28"/>
              </w:rPr>
              <w:t>6</w:t>
            </w:r>
            <w:r w:rsidRPr="00FE3FC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50,9%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15,1%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1,0%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«Культурный центр «Юность»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99,2%</w:t>
            </w:r>
          </w:p>
        </w:tc>
        <w:tc>
          <w:tcPr>
            <w:tcW w:w="1022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,8%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Куртамышского района «Районный Дом культуры»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94,8%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5,1%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«Социально-культурный центр Лебяжьевского района»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92,4%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7,1%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,4%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МУК «Районный организационно-методический центр» Макушинского района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60,7%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32,5%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6,7%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МУ Районный Дом культуры Макушинского района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601B6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37,</w:t>
            </w:r>
            <w:r w:rsidR="00601B67">
              <w:rPr>
                <w:rFonts w:cs="Times New Roman"/>
                <w:sz w:val="28"/>
                <w:szCs w:val="28"/>
              </w:rPr>
              <w:t>2</w:t>
            </w:r>
            <w:r w:rsidRPr="00FE3FC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41,7%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21,0%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,1%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 xml:space="preserve">МКУК «Единый центр культуры, </w:t>
            </w:r>
            <w:r w:rsidRPr="0064573F">
              <w:rPr>
                <w:rFonts w:cs="Times New Roman"/>
                <w:sz w:val="28"/>
                <w:szCs w:val="28"/>
              </w:rPr>
              <w:lastRenderedPageBreak/>
              <w:t>досуга и библиотечного обслуживания» Мишкинского района Курганской области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lastRenderedPageBreak/>
              <w:t>48,2%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39,4%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12,4%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lastRenderedPageBreak/>
              <w:t>Районное МКУК «Районный центр культуры и досуга» Половинского района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40,1%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43,8%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15,3%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,6%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,2%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«Районный центр досуга» с. Сафакулево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601B6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62,</w:t>
            </w:r>
            <w:r w:rsidR="00601B67">
              <w:rPr>
                <w:rFonts w:cs="Times New Roman"/>
                <w:sz w:val="28"/>
                <w:szCs w:val="28"/>
              </w:rPr>
              <w:t>7</w:t>
            </w:r>
            <w:r w:rsidRPr="00FE3FC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35,5%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1,5%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,3%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«Шатровская межпоселенческая клубная система» Шатровского района Курганской области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37,0%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34,1%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20,9%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1,4%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6,6%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«Гороховское культурно-досуговое объединение»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9,0%</w:t>
            </w:r>
          </w:p>
        </w:tc>
        <w:tc>
          <w:tcPr>
            <w:tcW w:w="1022" w:type="pct"/>
            <w:vAlign w:val="center"/>
          </w:tcPr>
          <w:p w:rsidR="00FE3FC8" w:rsidRPr="00FE3FC8" w:rsidRDefault="00601B67" w:rsidP="00601B67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  <w:r w:rsidRPr="00FE3FC8">
              <w:rPr>
                <w:rFonts w:cs="Times New Roman"/>
                <w:sz w:val="28"/>
                <w:szCs w:val="28"/>
              </w:rPr>
              <w:t xml:space="preserve"> </w:t>
            </w:r>
            <w:r w:rsidR="00FE3FC8" w:rsidRPr="00FE3FC8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47,8%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14,6%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E3FC8" w:rsidRPr="00FE3FC8">
              <w:rPr>
                <w:rFonts w:cs="Times New Roman"/>
                <w:sz w:val="28"/>
                <w:szCs w:val="28"/>
              </w:rPr>
              <w:t>,6%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«Таловское культурно-досуговое объединение»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63,1%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35,3%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1,6%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«Фадюшинское культурно-досуговое объединение»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87,9%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12,1%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E3FC8" w:rsidRPr="009F2547" w:rsidTr="00FE3FC8">
        <w:trPr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FC8" w:rsidRPr="0064573F" w:rsidRDefault="00FE3FC8" w:rsidP="0042177E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64573F">
              <w:rPr>
                <w:rFonts w:cs="Times New Roman"/>
                <w:sz w:val="28"/>
                <w:szCs w:val="28"/>
              </w:rPr>
              <w:t>МКУК «Чинеевское культурно-досуговое объединение»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16,5%</w:t>
            </w:r>
          </w:p>
        </w:tc>
        <w:tc>
          <w:tcPr>
            <w:tcW w:w="1022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82,2%</w:t>
            </w:r>
          </w:p>
        </w:tc>
        <w:tc>
          <w:tcPr>
            <w:tcW w:w="594" w:type="pct"/>
            <w:vAlign w:val="center"/>
          </w:tcPr>
          <w:p w:rsidR="00FE3FC8" w:rsidRPr="00FE3FC8" w:rsidRDefault="00FE3FC8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FE3FC8">
              <w:rPr>
                <w:rFonts w:cs="Times New Roman"/>
                <w:sz w:val="28"/>
                <w:szCs w:val="28"/>
              </w:rPr>
              <w:t>1,3%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FE3FC8" w:rsidRPr="00FE3FC8" w:rsidRDefault="00601B67" w:rsidP="00FE3FC8">
            <w:pPr>
              <w:spacing w:after="0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FE3FC8" w:rsidRDefault="00FE3FC8" w:rsidP="00551692">
      <w:pPr>
        <w:spacing w:after="0"/>
        <w:jc w:val="center"/>
        <w:rPr>
          <w:rFonts w:cs="Times New Roman"/>
          <w:sz w:val="28"/>
          <w:szCs w:val="28"/>
        </w:rPr>
      </w:pPr>
    </w:p>
    <w:p w:rsidR="00551692" w:rsidRPr="00601B67" w:rsidRDefault="00551692" w:rsidP="00601B67">
      <w:pPr>
        <w:spacing w:after="0"/>
        <w:ind w:left="0"/>
        <w:rPr>
          <w:rFonts w:cs="Times New Roman"/>
          <w:sz w:val="28"/>
          <w:szCs w:val="28"/>
        </w:rPr>
      </w:pPr>
      <w:r w:rsidRPr="00601B67">
        <w:rPr>
          <w:rFonts w:cs="Times New Roman"/>
          <w:sz w:val="28"/>
          <w:szCs w:val="28"/>
        </w:rPr>
        <w:t xml:space="preserve">   Наиболее низкие оценки данному показателю дали респонденты из </w:t>
      </w:r>
      <w:r w:rsidR="00601B67" w:rsidRPr="0064573F">
        <w:rPr>
          <w:rFonts w:cs="Times New Roman"/>
          <w:sz w:val="28"/>
          <w:szCs w:val="28"/>
        </w:rPr>
        <w:t>Гороховск</w:t>
      </w:r>
      <w:r w:rsidR="00601B67">
        <w:rPr>
          <w:rFonts w:cs="Times New Roman"/>
          <w:sz w:val="28"/>
          <w:szCs w:val="28"/>
        </w:rPr>
        <w:t>ого</w:t>
      </w:r>
      <w:r w:rsidR="00601B67" w:rsidRPr="0064573F">
        <w:rPr>
          <w:rFonts w:cs="Times New Roman"/>
          <w:sz w:val="28"/>
          <w:szCs w:val="28"/>
        </w:rPr>
        <w:t xml:space="preserve"> культурно-досугово</w:t>
      </w:r>
      <w:r w:rsidR="00601B67">
        <w:rPr>
          <w:rFonts w:cs="Times New Roman"/>
          <w:sz w:val="28"/>
          <w:szCs w:val="28"/>
        </w:rPr>
        <w:t>го</w:t>
      </w:r>
      <w:r w:rsidR="00601B67" w:rsidRPr="0064573F">
        <w:rPr>
          <w:rFonts w:cs="Times New Roman"/>
          <w:sz w:val="28"/>
          <w:szCs w:val="28"/>
        </w:rPr>
        <w:t xml:space="preserve"> объединени</w:t>
      </w:r>
      <w:r w:rsidR="00601B67">
        <w:rPr>
          <w:rFonts w:cs="Times New Roman"/>
          <w:sz w:val="28"/>
          <w:szCs w:val="28"/>
        </w:rPr>
        <w:t>я (15,2%)</w:t>
      </w:r>
      <w:r w:rsidRPr="00601B67">
        <w:rPr>
          <w:rFonts w:cs="Times New Roman"/>
          <w:sz w:val="28"/>
          <w:szCs w:val="28"/>
        </w:rPr>
        <w:t>.</w:t>
      </w:r>
    </w:p>
    <w:p w:rsidR="00551692" w:rsidRDefault="00551692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</w:p>
    <w:p w:rsidR="00551692" w:rsidRDefault="00551692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E204F1" w:rsidRPr="00154A7A" w:rsidRDefault="00E204F1" w:rsidP="00E2353F">
      <w:pPr>
        <w:pStyle w:val="1"/>
        <w:numPr>
          <w:ilvl w:val="0"/>
          <w:numId w:val="0"/>
        </w:numPr>
        <w:jc w:val="center"/>
        <w:rPr>
          <w:rFonts w:ascii="Times New Roman" w:hAnsi="Times New Roman"/>
        </w:rPr>
      </w:pPr>
      <w:bookmarkStart w:id="4" w:name="_Toc520124491"/>
      <w:r w:rsidRPr="00154A7A">
        <w:rPr>
          <w:rFonts w:ascii="Times New Roman" w:hAnsi="Times New Roman"/>
        </w:rPr>
        <w:lastRenderedPageBreak/>
        <w:t>Результаты контент анализа официальных сайтов учреждений</w:t>
      </w:r>
      <w:r w:rsidR="00E2353F" w:rsidRPr="00154A7A">
        <w:rPr>
          <w:rFonts w:ascii="Times New Roman" w:hAnsi="Times New Roman"/>
        </w:rPr>
        <w:t xml:space="preserve"> культуры</w:t>
      </w:r>
      <w:r w:rsidRPr="00154A7A">
        <w:rPr>
          <w:rFonts w:ascii="Times New Roman" w:hAnsi="Times New Roman"/>
        </w:rPr>
        <w:t xml:space="preserve"> Курганской области</w:t>
      </w:r>
      <w:bookmarkEnd w:id="4"/>
    </w:p>
    <w:p w:rsidR="00E204F1" w:rsidRDefault="00E204F1" w:rsidP="00611D3D">
      <w:pPr>
        <w:spacing w:after="0"/>
        <w:jc w:val="center"/>
        <w:rPr>
          <w:rFonts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845"/>
        <w:gridCol w:w="772"/>
        <w:gridCol w:w="462"/>
        <w:gridCol w:w="1525"/>
      </w:tblGrid>
      <w:tr w:rsidR="00E2353F" w:rsidRPr="00E2353F" w:rsidTr="00154A7A">
        <w:trPr>
          <w:trHeight w:val="300"/>
          <w:jc w:val="center"/>
        </w:trPr>
        <w:tc>
          <w:tcPr>
            <w:tcW w:w="263" w:type="pct"/>
            <w:shd w:val="clear" w:color="auto" w:fill="BFBFBF" w:themeFill="background1" w:themeFillShade="BF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pct"/>
            <w:shd w:val="clear" w:color="auto" w:fill="BFBFBF" w:themeFill="background1" w:themeFillShade="BF"/>
            <w:noWrap/>
            <w:vAlign w:val="center"/>
            <w:hideMark/>
          </w:tcPr>
          <w:p w:rsidR="00E2353F" w:rsidRPr="00154A7A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" w:type="pct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E2353F" w:rsidRPr="00154A7A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A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52" w:type="pct"/>
            <w:shd w:val="clear" w:color="auto" w:fill="BFBFBF" w:themeFill="background1" w:themeFillShade="BF"/>
            <w:noWrap/>
            <w:vAlign w:val="center"/>
            <w:hideMark/>
          </w:tcPr>
          <w:p w:rsidR="00E2353F" w:rsidRPr="00154A7A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353F" w:rsidRPr="00E2353F" w:rsidTr="00154A7A">
        <w:trPr>
          <w:trHeight w:val="300"/>
          <w:jc w:val="center"/>
        </w:trPr>
        <w:tc>
          <w:tcPr>
            <w:tcW w:w="263" w:type="pct"/>
            <w:shd w:val="clear" w:color="auto" w:fill="BFBFBF" w:themeFill="background1" w:themeFillShade="BF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pct"/>
            <w:shd w:val="clear" w:color="auto" w:fill="BFBFBF" w:themeFill="background1" w:themeFillShade="BF"/>
            <w:noWrap/>
            <w:vAlign w:val="center"/>
            <w:hideMark/>
          </w:tcPr>
          <w:p w:rsidR="00E2353F" w:rsidRPr="00154A7A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A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81" w:type="pct"/>
            <w:shd w:val="clear" w:color="auto" w:fill="BFBFBF" w:themeFill="background1" w:themeFillShade="BF"/>
            <w:noWrap/>
            <w:vAlign w:val="center"/>
            <w:hideMark/>
          </w:tcPr>
          <w:p w:rsidR="00E2353F" w:rsidRPr="00154A7A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A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" w:type="pct"/>
            <w:shd w:val="clear" w:color="auto" w:fill="BFBFBF" w:themeFill="background1" w:themeFillShade="BF"/>
            <w:noWrap/>
            <w:vAlign w:val="center"/>
            <w:hideMark/>
          </w:tcPr>
          <w:p w:rsidR="00E2353F" w:rsidRPr="00154A7A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A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BFBFBF" w:themeFill="background1" w:themeFillShade="BF"/>
            <w:noWrap/>
            <w:vAlign w:val="center"/>
            <w:hideMark/>
          </w:tcPr>
          <w:p w:rsidR="00E2353F" w:rsidRPr="00154A7A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A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Итоговый балл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ГБУК Курганский областной Центр народного творчества и кино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Центральный ДК Альменевского района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Альменевская центральная бибилиотека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Белозерский районный ДК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Белозерская межпоселенческая ЦБ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 Боровлянский культурно-просветительский центр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 Центральная библиотека Варгашинсого района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 ЦК "Современник" Варгашинского района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 "Мостовской сельский ДК"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"Далматовский районный культурно-досуговый центр"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"Межпоселенческая ЦБ Далматовского района"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"Уксянское культурно-досуговое объединение"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Широковский сельский Дом культуры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Кривское культурно-досуговое объединение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Звериноговоская центральная районная библиотека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Районное МКУК "Каргапольская Межпоселенческая ЦБ"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17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МУ Центр русской культуры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8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18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МУ ДК "Лучезар</w:t>
            </w:r>
            <w:proofErr w:type="gramStart"/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"  г.Катайск</w:t>
            </w:r>
            <w:proofErr w:type="gramEnd"/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10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19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МУК "Ильинский сельский дом культуры"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10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19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20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МУК "Центральная районная библиотека" Администрации Катайского района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8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21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МУК "Ильинская сельская библиотека"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4E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11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 "Кетовская централизованная клубная система"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МКУ "Кетовская централизованная </w:t>
            </w:r>
            <w:proofErr w:type="gramStart"/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библиотечная  система</w:t>
            </w:r>
            <w:proofErr w:type="gramEnd"/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МКУК Куртамышского </w:t>
            </w:r>
            <w:proofErr w:type="gramStart"/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района  Культурный</w:t>
            </w:r>
            <w:proofErr w:type="gramEnd"/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центр "Юность"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Куртамышского района "Районный ДК"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Куртамышского района "Центральная районная библиотека"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МКУК "Социально-культурный центр Лебяжьевского </w:t>
            </w: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"Межпоселенческая ЦБ Лебяжьевского района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МУК "Районный организационно-методический центр" Макушинского района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МУ Районный ДК Макушинского района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 Межпоселенческая ЦБ Макушинского района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 Единый центр культуры, досуга и библиотечного обслуживания"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 "Мокроусовская ЦБС"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 " Петуховская межпоселенческая ЦБ"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Районное МКУК "Районный ЦКиД" Половинского района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Райнное МКУК "Межпоселенческая Половинская ЦБ"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"Притобольная ЦБ"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"Районный центр досуга" с. Сафакулево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 ЦБС" Сафакулевского района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"Целинная межпоселенская ЦБ"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 " Частоозерская межпоселенческая ЦБ"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"Шатровская межпоселенческая ЦБ"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 Шатровская межпоселенческая клубная система"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"Шумихинская центральная районная библиотека"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"Щучанский МЦБ"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 "Юргамышская межпоселенческая ЦБ"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"Гороховское КДО"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"Таловское КДО"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"Фадюшинское КДО"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2353F" w:rsidRPr="00E2353F" w:rsidTr="00E2353F">
        <w:trPr>
          <w:trHeight w:val="300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МКУК "Чинеевское КДО"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2353F" w:rsidRPr="00E2353F" w:rsidRDefault="00E2353F" w:rsidP="00E2353F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B565D6" w:rsidRDefault="00B565D6" w:rsidP="00611D3D">
      <w:pPr>
        <w:spacing w:after="0"/>
        <w:jc w:val="center"/>
        <w:rPr>
          <w:rFonts w:cs="Times New Roman"/>
          <w:sz w:val="28"/>
          <w:szCs w:val="28"/>
        </w:rPr>
      </w:pPr>
    </w:p>
    <w:p w:rsidR="00E2353F" w:rsidRDefault="00E2353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A266D4" w:rsidRDefault="00A266D4" w:rsidP="00E204F1">
      <w:pPr>
        <w:pStyle w:val="1"/>
        <w:sectPr w:rsidR="00A266D4" w:rsidSect="00E2353F">
          <w:footerReference w:type="default" r:id="rId45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204F1" w:rsidRPr="00B32A07" w:rsidRDefault="00B32A07" w:rsidP="00E2353F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bookmarkStart w:id="5" w:name="_Toc520124492"/>
      <w:r>
        <w:rPr>
          <w:rFonts w:cs="Arial"/>
          <w:sz w:val="28"/>
          <w:szCs w:val="28"/>
        </w:rPr>
        <w:lastRenderedPageBreak/>
        <w:t>О</w:t>
      </w:r>
      <w:r w:rsidRPr="00B32A07">
        <w:rPr>
          <w:rFonts w:cs="Arial"/>
          <w:sz w:val="28"/>
          <w:szCs w:val="28"/>
        </w:rPr>
        <w:t>сновные выводы по результатам проведения независимой оценки качества условий оказания услуг учреждениями культуры</w:t>
      </w:r>
      <w:bookmarkEnd w:id="5"/>
    </w:p>
    <w:p w:rsidR="00E204F1" w:rsidRDefault="00E204F1" w:rsidP="00E2353F">
      <w:pPr>
        <w:spacing w:after="0"/>
        <w:ind w:left="0" w:firstLine="0"/>
        <w:rPr>
          <w:rFonts w:cs="Times New Roman"/>
          <w:sz w:val="28"/>
          <w:szCs w:val="28"/>
        </w:rPr>
      </w:pPr>
    </w:p>
    <w:p w:rsidR="00B32A07" w:rsidRDefault="00B32A07" w:rsidP="00B32A07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результатам </w:t>
      </w:r>
      <w:r w:rsidRPr="00B32A07">
        <w:rPr>
          <w:rFonts w:cs="Times New Roman"/>
          <w:sz w:val="28"/>
          <w:szCs w:val="28"/>
        </w:rPr>
        <w:t>проведения независимой оценки качества условий оказания услуг учреждениями культуры</w:t>
      </w:r>
      <w:r>
        <w:rPr>
          <w:rFonts w:cs="Times New Roman"/>
          <w:sz w:val="28"/>
          <w:szCs w:val="28"/>
        </w:rPr>
        <w:t xml:space="preserve"> можно дать рекомендации:</w:t>
      </w:r>
    </w:p>
    <w:p w:rsidR="00B32A07" w:rsidRDefault="00B32A07" w:rsidP="00B32A07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Повышать уровень доступности учреждений культуры для посетителей-инвалидов, согласно показателям вопроса №6.</w:t>
      </w:r>
    </w:p>
    <w:p w:rsidR="00B32A07" w:rsidRDefault="00B32A07" w:rsidP="00B32A07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Доработать официальные сайты учреждений культуры, создать их учреждениям, где сайтов еще нет.</w:t>
      </w:r>
    </w:p>
    <w:p w:rsidR="00B32A07" w:rsidRDefault="00B32A07" w:rsidP="00E2353F">
      <w:pPr>
        <w:spacing w:after="0"/>
        <w:ind w:left="0" w:firstLine="0"/>
        <w:jc w:val="center"/>
        <w:rPr>
          <w:rFonts w:cs="Times New Roman"/>
          <w:sz w:val="28"/>
          <w:szCs w:val="28"/>
        </w:rPr>
      </w:pPr>
    </w:p>
    <w:p w:rsidR="002C6943" w:rsidRDefault="002C6943" w:rsidP="00E2353F">
      <w:pPr>
        <w:spacing w:after="0"/>
        <w:ind w:left="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Итоговые рейтинги </w:t>
      </w:r>
      <w:r w:rsidR="00E2353F">
        <w:rPr>
          <w:rFonts w:cs="Times New Roman"/>
          <w:sz w:val="28"/>
          <w:szCs w:val="28"/>
        </w:rPr>
        <w:t>библиотек</w:t>
      </w:r>
    </w:p>
    <w:p w:rsidR="002C6943" w:rsidRDefault="002C6943" w:rsidP="00996698">
      <w:pPr>
        <w:shd w:val="clear" w:color="auto" w:fill="FFFFFF" w:themeFill="background1"/>
        <w:spacing w:after="0"/>
        <w:jc w:val="center"/>
        <w:rPr>
          <w:rFonts w:cs="Times New Roman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59"/>
        <w:gridCol w:w="5800"/>
        <w:gridCol w:w="3378"/>
      </w:tblGrid>
      <w:tr w:rsidR="00E2353F" w:rsidTr="006117BE">
        <w:tc>
          <w:tcPr>
            <w:tcW w:w="473" w:type="pct"/>
            <w:shd w:val="clear" w:color="auto" w:fill="FFFFFF" w:themeFill="background1"/>
            <w:vAlign w:val="center"/>
          </w:tcPr>
          <w:p w:rsidR="00E2353F" w:rsidRPr="00996698" w:rsidRDefault="00E2353F" w:rsidP="006117BE">
            <w:pPr>
              <w:shd w:val="clear" w:color="auto" w:fill="BFBFBF" w:themeFill="background1" w:themeFillShade="BF"/>
              <w:ind w:left="0" w:firstLine="0"/>
              <w:jc w:val="center"/>
              <w:rPr>
                <w:rFonts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2861" w:type="pct"/>
            <w:shd w:val="clear" w:color="auto" w:fill="FFFFFF" w:themeFill="background1"/>
            <w:vAlign w:val="center"/>
          </w:tcPr>
          <w:p w:rsidR="00E2353F" w:rsidRPr="00996698" w:rsidRDefault="00996698" w:rsidP="006117BE">
            <w:pPr>
              <w:shd w:val="clear" w:color="auto" w:fill="BFBFBF" w:themeFill="background1" w:themeFillShade="BF"/>
              <w:ind w:left="0" w:firstLine="0"/>
              <w:jc w:val="center"/>
              <w:rPr>
                <w:rFonts w:cs="Times New Roman"/>
                <w:sz w:val="28"/>
                <w:szCs w:val="28"/>
                <w:highlight w:val="lightGray"/>
              </w:rPr>
            </w:pPr>
            <w:r w:rsidRPr="00996698">
              <w:rPr>
                <w:rFonts w:cs="Times New Roman"/>
                <w:sz w:val="28"/>
                <w:szCs w:val="28"/>
                <w:highlight w:val="lightGray"/>
              </w:rPr>
              <w:t>Учреждение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:rsidR="00E2353F" w:rsidRPr="00996698" w:rsidRDefault="00996698" w:rsidP="006117BE">
            <w:pPr>
              <w:shd w:val="clear" w:color="auto" w:fill="BFBFBF" w:themeFill="background1" w:themeFillShade="BF"/>
              <w:ind w:left="0" w:firstLine="0"/>
              <w:jc w:val="center"/>
              <w:rPr>
                <w:rFonts w:cs="Times New Roman"/>
                <w:sz w:val="28"/>
                <w:szCs w:val="28"/>
                <w:highlight w:val="lightGray"/>
              </w:rPr>
            </w:pPr>
            <w:r w:rsidRPr="00996698">
              <w:rPr>
                <w:rFonts w:cs="Times New Roman"/>
                <w:sz w:val="28"/>
                <w:szCs w:val="28"/>
                <w:highlight w:val="lightGray"/>
              </w:rPr>
              <w:t>Итоговый рейтинг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«Шатровская МЦБ»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121,45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«Кетовская ЦБС»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122,39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«Частоозерская МЦБ»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123,05</w:t>
            </w:r>
          </w:p>
        </w:tc>
      </w:tr>
      <w:tr w:rsidR="00996698" w:rsidTr="006117BE">
        <w:tc>
          <w:tcPr>
            <w:tcW w:w="473" w:type="pct"/>
            <w:vAlign w:val="center"/>
          </w:tcPr>
          <w:p w:rsidR="00996698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1" w:type="pct"/>
            <w:vAlign w:val="center"/>
          </w:tcPr>
          <w:p w:rsidR="00996698" w:rsidRDefault="00996698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"Альменевская цБС"</w:t>
            </w:r>
          </w:p>
        </w:tc>
        <w:tc>
          <w:tcPr>
            <w:tcW w:w="1666" w:type="pct"/>
            <w:vAlign w:val="center"/>
          </w:tcPr>
          <w:p w:rsidR="00996698" w:rsidRDefault="00996698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123,46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128,94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«Юргамышская МЦБ»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131,18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«Петуховская МЦБ»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131,83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«Мокроусовская ЦБС»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132,11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132,84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«Шумихинская ЦРБ»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133,66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135,16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136,81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«Притобольная ЦБ»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138,22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138,24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РМКУК «Половинская МЦБ»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139,28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140,71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140,89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4E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18</w:t>
            </w:r>
          </w:p>
        </w:tc>
        <w:tc>
          <w:tcPr>
            <w:tcW w:w="2861" w:type="pct"/>
            <w:vAlign w:val="center"/>
          </w:tcPr>
          <w:p w:rsidR="00E2353F" w:rsidRPr="004E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E353F">
              <w:rPr>
                <w:color w:val="000000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1666" w:type="pct"/>
            <w:vAlign w:val="center"/>
          </w:tcPr>
          <w:p w:rsidR="00E2353F" w:rsidRPr="004E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E353F">
              <w:rPr>
                <w:color w:val="000000"/>
                <w:sz w:val="28"/>
                <w:szCs w:val="28"/>
                <w:highlight w:val="yellow"/>
              </w:rPr>
              <w:t>141,34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«Щучанская МЦБ»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142,74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«Целинная МЦБ»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146,42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4E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E353F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21</w:t>
            </w:r>
          </w:p>
        </w:tc>
        <w:tc>
          <w:tcPr>
            <w:tcW w:w="2861" w:type="pct"/>
            <w:vAlign w:val="center"/>
          </w:tcPr>
          <w:p w:rsidR="00E2353F" w:rsidRPr="004E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E353F">
              <w:rPr>
                <w:color w:val="000000"/>
                <w:sz w:val="28"/>
                <w:szCs w:val="28"/>
                <w:highlight w:val="yellow"/>
              </w:rPr>
              <w:t>МУК «</w:t>
            </w:r>
            <w:proofErr w:type="gramStart"/>
            <w:r w:rsidRPr="004E353F">
              <w:rPr>
                <w:color w:val="000000"/>
                <w:sz w:val="28"/>
                <w:szCs w:val="28"/>
                <w:highlight w:val="yellow"/>
              </w:rPr>
              <w:t xml:space="preserve">ЦРБ» </w:t>
            </w:r>
            <w:r w:rsidR="00876CD5" w:rsidRPr="004E353F">
              <w:rPr>
                <w:color w:val="000000"/>
                <w:sz w:val="28"/>
                <w:szCs w:val="28"/>
                <w:highlight w:val="yellow"/>
              </w:rPr>
              <w:t xml:space="preserve"> Администрации</w:t>
            </w:r>
            <w:proofErr w:type="gramEnd"/>
            <w:r w:rsidR="00876CD5" w:rsidRPr="004E353F">
              <w:rPr>
                <w:color w:val="000000"/>
                <w:sz w:val="28"/>
                <w:szCs w:val="28"/>
                <w:highlight w:val="yellow"/>
              </w:rPr>
              <w:t xml:space="preserve"> Катайского района</w:t>
            </w:r>
          </w:p>
        </w:tc>
        <w:tc>
          <w:tcPr>
            <w:tcW w:w="1666" w:type="pct"/>
            <w:vAlign w:val="center"/>
          </w:tcPr>
          <w:p w:rsidR="00E2353F" w:rsidRPr="004E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E353F">
              <w:rPr>
                <w:color w:val="000000"/>
                <w:sz w:val="28"/>
                <w:szCs w:val="28"/>
                <w:highlight w:val="yellow"/>
              </w:rPr>
              <w:t>146,67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146,93</w:t>
            </w:r>
          </w:p>
        </w:tc>
      </w:tr>
      <w:tr w:rsidR="00E2353F" w:rsidTr="006117BE">
        <w:tc>
          <w:tcPr>
            <w:tcW w:w="473" w:type="pct"/>
            <w:vAlign w:val="center"/>
          </w:tcPr>
          <w:p w:rsidR="00E2353F" w:rsidRPr="00E2353F" w:rsidRDefault="00996698" w:rsidP="006117BE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61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«Белозерская МЦБ»</w:t>
            </w:r>
          </w:p>
        </w:tc>
        <w:tc>
          <w:tcPr>
            <w:tcW w:w="1666" w:type="pct"/>
            <w:vAlign w:val="center"/>
          </w:tcPr>
          <w:p w:rsidR="00E2353F" w:rsidRDefault="00E2353F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149,46</w:t>
            </w:r>
          </w:p>
        </w:tc>
      </w:tr>
    </w:tbl>
    <w:p w:rsidR="002C6943" w:rsidRDefault="002C6943" w:rsidP="002C694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4A1D53" w:rsidRDefault="004A1D53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</w:p>
    <w:p w:rsidR="00E2353F" w:rsidRDefault="00E2353F" w:rsidP="00E2353F">
      <w:pPr>
        <w:ind w:left="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Итоговые рейтинги домов культуры и культурно-досуговых объединений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59"/>
        <w:gridCol w:w="5906"/>
        <w:gridCol w:w="3272"/>
      </w:tblGrid>
      <w:tr w:rsidR="00996698" w:rsidTr="00996698">
        <w:tc>
          <w:tcPr>
            <w:tcW w:w="473" w:type="pct"/>
            <w:shd w:val="clear" w:color="auto" w:fill="BFBFBF" w:themeFill="background1" w:themeFillShade="BF"/>
          </w:tcPr>
          <w:p w:rsidR="00996698" w:rsidRPr="00996698" w:rsidRDefault="00996698" w:rsidP="00996698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13" w:type="pct"/>
            <w:shd w:val="clear" w:color="auto" w:fill="BFBFBF" w:themeFill="background1" w:themeFillShade="BF"/>
            <w:vAlign w:val="bottom"/>
          </w:tcPr>
          <w:p w:rsidR="00996698" w:rsidRPr="00996698" w:rsidRDefault="00996698" w:rsidP="00996698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1614" w:type="pct"/>
            <w:shd w:val="clear" w:color="auto" w:fill="BFBFBF" w:themeFill="background1" w:themeFillShade="BF"/>
            <w:vAlign w:val="bottom"/>
          </w:tcPr>
          <w:p w:rsidR="00996698" w:rsidRPr="00996698" w:rsidRDefault="00996698" w:rsidP="00996698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Итоговый рейтинг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«Гороховское КДО»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101,18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МУ РДК Макушинского района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123,91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 «Кетовская ЦКС»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125,07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«Шатровская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126,89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РМКУК «РЦКиД» Половинского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129,41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«Чинеевское КДО»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130,65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«Кривское КДО»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130,88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«ЦДК» Альмен</w:t>
            </w:r>
            <w:r w:rsidR="006117BE">
              <w:rPr>
                <w:color w:val="000000"/>
                <w:sz w:val="28"/>
                <w:szCs w:val="28"/>
              </w:rPr>
              <w:t>евского района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133,47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</w:t>
            </w:r>
            <w:r w:rsidR="006117BE" w:rsidRPr="006117BE">
              <w:rPr>
                <w:color w:val="000000"/>
                <w:sz w:val="28"/>
                <w:szCs w:val="28"/>
              </w:rPr>
              <w:t>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135,43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13" w:type="pct"/>
            <w:vAlign w:val="center"/>
          </w:tcPr>
          <w:p w:rsidR="00996698" w:rsidRPr="00996698" w:rsidRDefault="00876CD5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ГБУК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6CD5">
              <w:rPr>
                <w:color w:val="000000"/>
                <w:sz w:val="28"/>
                <w:szCs w:val="28"/>
              </w:rPr>
              <w:t>«Курганский областной Центр народного творчества и кино»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135,91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«Широковский сельский ДК»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4E353F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E353F">
              <w:rPr>
                <w:color w:val="000000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2913" w:type="pct"/>
            <w:vAlign w:val="center"/>
          </w:tcPr>
          <w:p w:rsidR="00996698" w:rsidRPr="004E353F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E353F">
              <w:rPr>
                <w:color w:val="000000"/>
                <w:sz w:val="28"/>
                <w:szCs w:val="28"/>
                <w:highlight w:val="yellow"/>
              </w:rPr>
              <w:t>МУ ЦРК Катайского района</w:t>
            </w:r>
          </w:p>
        </w:tc>
        <w:tc>
          <w:tcPr>
            <w:tcW w:w="1614" w:type="pct"/>
            <w:vAlign w:val="center"/>
          </w:tcPr>
          <w:p w:rsidR="00996698" w:rsidRPr="004E353F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E353F">
              <w:rPr>
                <w:color w:val="000000"/>
                <w:sz w:val="28"/>
                <w:szCs w:val="28"/>
                <w:highlight w:val="yellow"/>
              </w:rPr>
              <w:t>136,86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МУК «</w:t>
            </w:r>
            <w:r w:rsidR="00876CD5" w:rsidRPr="00876CD5">
              <w:rPr>
                <w:color w:val="000000"/>
                <w:sz w:val="28"/>
                <w:szCs w:val="28"/>
              </w:rPr>
              <w:t>Районный организационно-методический центр» Макушинского района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137,33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«Таловское КДО»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138,29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4E353F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E353F">
              <w:rPr>
                <w:color w:val="000000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2913" w:type="pct"/>
            <w:vAlign w:val="center"/>
          </w:tcPr>
          <w:p w:rsidR="00996698" w:rsidRPr="004E353F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E353F">
              <w:rPr>
                <w:color w:val="000000"/>
                <w:sz w:val="28"/>
                <w:szCs w:val="28"/>
                <w:highlight w:val="yellow"/>
              </w:rPr>
              <w:t>МУ ДК «Лучезар» г. Катайск</w:t>
            </w:r>
          </w:p>
        </w:tc>
        <w:tc>
          <w:tcPr>
            <w:tcW w:w="1614" w:type="pct"/>
            <w:vAlign w:val="center"/>
          </w:tcPr>
          <w:p w:rsidR="00996698" w:rsidRPr="004E353F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E353F">
              <w:rPr>
                <w:color w:val="000000"/>
                <w:sz w:val="28"/>
                <w:szCs w:val="28"/>
                <w:highlight w:val="yellow"/>
              </w:rPr>
              <w:t>139,27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 «Боровлянский КПЦ»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140,06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 ЦК «Современник»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141,66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 «Мостовской сельский ДК»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143,02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«Фадюшинское КДО»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143,53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«Юность»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144,68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«РЦД» с. Сафакулево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145,04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«СКЦ Лебяжьевского района»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145,31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«Уксянское КДО»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147,74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«Далматовский РКДЦ»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148,06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«Белозерский районный ДК»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150,35</w:t>
            </w:r>
          </w:p>
        </w:tc>
      </w:tr>
      <w:tr w:rsidR="00996698" w:rsidTr="00154A7A">
        <w:tc>
          <w:tcPr>
            <w:tcW w:w="47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913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МКУК Куртамышского района «РДК»</w:t>
            </w:r>
          </w:p>
        </w:tc>
        <w:tc>
          <w:tcPr>
            <w:tcW w:w="1614" w:type="pct"/>
            <w:vAlign w:val="center"/>
          </w:tcPr>
          <w:p w:rsidR="00996698" w:rsidRPr="00996698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996698">
              <w:rPr>
                <w:color w:val="000000"/>
                <w:sz w:val="28"/>
                <w:szCs w:val="28"/>
              </w:rPr>
              <w:t>150,57</w:t>
            </w:r>
          </w:p>
        </w:tc>
      </w:tr>
      <w:tr w:rsidR="00996698" w:rsidRPr="004E353F" w:rsidTr="00154A7A">
        <w:tc>
          <w:tcPr>
            <w:tcW w:w="473" w:type="pct"/>
            <w:vAlign w:val="center"/>
          </w:tcPr>
          <w:p w:rsidR="00996698" w:rsidRPr="004E353F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E353F">
              <w:rPr>
                <w:color w:val="000000"/>
                <w:sz w:val="28"/>
                <w:szCs w:val="28"/>
                <w:highlight w:val="yellow"/>
              </w:rPr>
              <w:t>27</w:t>
            </w:r>
          </w:p>
        </w:tc>
        <w:tc>
          <w:tcPr>
            <w:tcW w:w="2913" w:type="pct"/>
            <w:vAlign w:val="center"/>
          </w:tcPr>
          <w:p w:rsidR="00996698" w:rsidRPr="004E353F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E353F">
              <w:rPr>
                <w:color w:val="000000"/>
                <w:sz w:val="28"/>
                <w:szCs w:val="28"/>
                <w:highlight w:val="yellow"/>
              </w:rPr>
              <w:t>МУК «Ильинский сельский ДК»</w:t>
            </w:r>
          </w:p>
        </w:tc>
        <w:tc>
          <w:tcPr>
            <w:tcW w:w="1614" w:type="pct"/>
            <w:vAlign w:val="center"/>
          </w:tcPr>
          <w:p w:rsidR="00996698" w:rsidRPr="004E353F" w:rsidRDefault="00996698" w:rsidP="00154A7A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E353F">
              <w:rPr>
                <w:color w:val="000000"/>
                <w:sz w:val="28"/>
                <w:szCs w:val="28"/>
                <w:highlight w:val="yellow"/>
              </w:rPr>
              <w:t>158,51</w:t>
            </w:r>
          </w:p>
        </w:tc>
      </w:tr>
    </w:tbl>
    <w:p w:rsidR="00E2353F" w:rsidRDefault="00E2353F" w:rsidP="00E2353F">
      <w:pPr>
        <w:ind w:left="0" w:firstLine="0"/>
        <w:jc w:val="center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E2353F" w:rsidRDefault="00E2353F">
      <w:pPr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br w:type="page"/>
      </w:r>
    </w:p>
    <w:p w:rsidR="00996698" w:rsidRPr="00996698" w:rsidRDefault="00996698" w:rsidP="00996698">
      <w:pPr>
        <w:ind w:left="0" w:firstLine="0"/>
        <w:jc w:val="center"/>
        <w:rPr>
          <w:rFonts w:cs="Times New Roman"/>
          <w:sz w:val="28"/>
          <w:szCs w:val="28"/>
        </w:rPr>
      </w:pPr>
      <w:r w:rsidRPr="00996698">
        <w:rPr>
          <w:rFonts w:cs="Times New Roman"/>
          <w:sz w:val="28"/>
          <w:szCs w:val="28"/>
        </w:rPr>
        <w:lastRenderedPageBreak/>
        <w:t>Итоговые рейтинги учреждений культуры</w:t>
      </w:r>
    </w:p>
    <w:tbl>
      <w:tblPr>
        <w:tblStyle w:val="ab"/>
        <w:tblW w:w="0" w:type="auto"/>
        <w:tblInd w:w="578" w:type="dxa"/>
        <w:tblLook w:val="04A0" w:firstRow="1" w:lastRow="0" w:firstColumn="1" w:lastColumn="0" w:noHBand="0" w:noVBand="1"/>
      </w:tblPr>
      <w:tblGrid>
        <w:gridCol w:w="806"/>
        <w:gridCol w:w="5567"/>
        <w:gridCol w:w="3186"/>
      </w:tblGrid>
      <w:tr w:rsidR="00876CD5" w:rsidTr="00154A7A">
        <w:tc>
          <w:tcPr>
            <w:tcW w:w="806" w:type="dxa"/>
            <w:shd w:val="clear" w:color="auto" w:fill="BFBFBF" w:themeFill="background1" w:themeFillShade="BF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67" w:type="dxa"/>
            <w:shd w:val="clear" w:color="auto" w:fill="BFBFBF" w:themeFill="background1" w:themeFillShade="BF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3186" w:type="dxa"/>
            <w:shd w:val="clear" w:color="auto" w:fill="BFBFBF" w:themeFill="background1" w:themeFillShade="BF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Итоговый рейтинг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«Гороховское КДО»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101,18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«Шатровская МЦБ»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121,45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 «Кетовская ЦБС»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122,39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 «Частоозерская МЦБ»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123,05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"Альменевская цБС"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123,46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МУ РДК Макушинского района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123,91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 «Кетовская ЦКС»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125,07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«Шатровская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126,89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«ЦБС» Сафакулевского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128,94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РМКУК «РЦКиД» Половинского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129,41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«Чинеевское КДО»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130,65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«Кривское КДО»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130,88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 «Юргамышская МЦБ»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131,18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 «Петуховская МЦБ»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131,83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 «Мокроусовская ЦБС»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132,11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«Звериноголовская ЦРБ»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132,84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«ЦДК» Альмен</w:t>
            </w:r>
            <w:r>
              <w:rPr>
                <w:color w:val="000000"/>
                <w:sz w:val="28"/>
                <w:szCs w:val="28"/>
              </w:rPr>
              <w:t>евского района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133,46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«Шумихинская ЦРБ»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133,66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 «ЦБ Варгашинского района»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135,16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</w:t>
            </w:r>
            <w:r w:rsidR="006117BE" w:rsidRPr="006117BE">
              <w:rPr>
                <w:color w:val="000000"/>
                <w:sz w:val="28"/>
                <w:szCs w:val="28"/>
              </w:rPr>
              <w:t>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135,43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ГБУК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6CD5">
              <w:rPr>
                <w:color w:val="000000"/>
                <w:sz w:val="28"/>
                <w:szCs w:val="28"/>
              </w:rPr>
              <w:t>«Курганский областной Центр народного творчества и кино»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135,91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«Широковский сельский ДК»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«МЦБ Далматовского района»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136,81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DC47E7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5567" w:type="dxa"/>
            <w:vAlign w:val="center"/>
          </w:tcPr>
          <w:p w:rsidR="00876CD5" w:rsidRPr="00DC47E7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МУ ЦРК Катайского района</w:t>
            </w:r>
          </w:p>
        </w:tc>
        <w:tc>
          <w:tcPr>
            <w:tcW w:w="3186" w:type="dxa"/>
            <w:vAlign w:val="center"/>
          </w:tcPr>
          <w:p w:rsidR="00876CD5" w:rsidRPr="00DC47E7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136,86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МУК «</w:t>
            </w:r>
            <w:r w:rsidRPr="00996698">
              <w:rPr>
                <w:color w:val="000000"/>
                <w:sz w:val="28"/>
                <w:szCs w:val="28"/>
              </w:rPr>
              <w:t>МУК «</w:t>
            </w:r>
            <w:r w:rsidRPr="00876CD5">
              <w:rPr>
                <w:color w:val="000000"/>
                <w:sz w:val="28"/>
                <w:szCs w:val="28"/>
              </w:rPr>
              <w:t>Районный организационно-методический центр» Макушинского района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137,33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«Притобольная ЦБ»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138,22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 «МЦБ Макушинского района»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138,24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«Таловское КДО»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138,29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DC47E7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5567" w:type="dxa"/>
            <w:vAlign w:val="center"/>
          </w:tcPr>
          <w:p w:rsidR="00876CD5" w:rsidRPr="00DC47E7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МУ ДК «Лучезар» г. Катайск</w:t>
            </w:r>
          </w:p>
        </w:tc>
        <w:tc>
          <w:tcPr>
            <w:tcW w:w="3186" w:type="dxa"/>
            <w:vAlign w:val="center"/>
          </w:tcPr>
          <w:p w:rsidR="00876CD5" w:rsidRPr="00DC47E7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139,27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РМКУК «Половинская МЦБ»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139,28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 «Боровлянский КПЦ»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140,06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РМКУК «Каргапольская МЦБ»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140,71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«МЦБ Лебяжьевского района»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140,89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DC47E7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34</w:t>
            </w:r>
          </w:p>
        </w:tc>
        <w:tc>
          <w:tcPr>
            <w:tcW w:w="5567" w:type="dxa"/>
            <w:vAlign w:val="center"/>
          </w:tcPr>
          <w:p w:rsidR="00876CD5" w:rsidRPr="00DC47E7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МУК «Ильинская СБ»</w:t>
            </w:r>
          </w:p>
        </w:tc>
        <w:tc>
          <w:tcPr>
            <w:tcW w:w="3186" w:type="dxa"/>
            <w:vAlign w:val="center"/>
          </w:tcPr>
          <w:p w:rsidR="00876CD5" w:rsidRPr="00DC47E7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141,34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 ЦК «Современник»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141,66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«Щучанская МЦБ»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142,74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 «Мостовской сельский ДК»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143,02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«Фадюшинское КДО»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143,53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«Юность»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144,68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«РЦД» с. Сафакулево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145,04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«СКЦ Лебяжьевского района»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145,31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«Целинная МЦБ»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146,42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DC47E7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43</w:t>
            </w:r>
          </w:p>
        </w:tc>
        <w:tc>
          <w:tcPr>
            <w:tcW w:w="5567" w:type="dxa"/>
            <w:vAlign w:val="center"/>
          </w:tcPr>
          <w:p w:rsidR="00876CD5" w:rsidRPr="00DC47E7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МУК «ЦРБ» Администрации Катайского района</w:t>
            </w:r>
          </w:p>
        </w:tc>
        <w:tc>
          <w:tcPr>
            <w:tcW w:w="3186" w:type="dxa"/>
            <w:vAlign w:val="center"/>
          </w:tcPr>
          <w:p w:rsidR="00876CD5" w:rsidRPr="00DC47E7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146,67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Куртамышского района «ЦРБ»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146,93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«Уксянское КДО»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147,74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«Далматовский РКДЦ»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148,06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«Белозерская МЦБ»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149,46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«Белозерский районный ДК»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150,35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567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МКУК Куртамышского района «РДК»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76CD5">
              <w:rPr>
                <w:color w:val="000000"/>
                <w:sz w:val="28"/>
                <w:szCs w:val="28"/>
              </w:rPr>
              <w:t>150,57</w:t>
            </w:r>
          </w:p>
        </w:tc>
      </w:tr>
      <w:tr w:rsidR="00876CD5" w:rsidTr="006117BE">
        <w:tc>
          <w:tcPr>
            <w:tcW w:w="806" w:type="dxa"/>
            <w:vAlign w:val="center"/>
          </w:tcPr>
          <w:p w:rsidR="00876CD5" w:rsidRPr="00DC47E7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5567" w:type="dxa"/>
            <w:vAlign w:val="center"/>
          </w:tcPr>
          <w:p w:rsidR="00876CD5" w:rsidRPr="00DC47E7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МУК «Ильинский сельский ДК»</w:t>
            </w:r>
          </w:p>
        </w:tc>
        <w:tc>
          <w:tcPr>
            <w:tcW w:w="3186" w:type="dxa"/>
            <w:vAlign w:val="center"/>
          </w:tcPr>
          <w:p w:rsidR="00876CD5" w:rsidRPr="00876CD5" w:rsidRDefault="00876CD5" w:rsidP="006117BE">
            <w:p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DC47E7">
              <w:rPr>
                <w:color w:val="000000"/>
                <w:sz w:val="28"/>
                <w:szCs w:val="28"/>
                <w:highlight w:val="yellow"/>
              </w:rPr>
              <w:t>158,51</w:t>
            </w:r>
            <w:bookmarkStart w:id="6" w:name="_GoBack"/>
            <w:bookmarkEnd w:id="6"/>
          </w:p>
        </w:tc>
      </w:tr>
    </w:tbl>
    <w:p w:rsidR="00996698" w:rsidRPr="00876CD5" w:rsidRDefault="00996698"/>
    <w:p w:rsidR="00996698" w:rsidRDefault="00996698"/>
    <w:p w:rsidR="00996698" w:rsidRPr="00F3511F" w:rsidRDefault="00FC129F" w:rsidP="00F3511F">
      <w:pPr>
        <w:spacing w:after="0"/>
        <w:ind w:left="0"/>
        <w:rPr>
          <w:rFonts w:cs="Times New Roman"/>
          <w:sz w:val="28"/>
          <w:szCs w:val="28"/>
        </w:rPr>
      </w:pPr>
      <w:r w:rsidRPr="00F3511F">
        <w:rPr>
          <w:rFonts w:cs="Times New Roman"/>
          <w:sz w:val="28"/>
          <w:szCs w:val="28"/>
        </w:rPr>
        <w:t>Максимальное количество баллов</w:t>
      </w:r>
      <w:r w:rsidR="00F3511F" w:rsidRPr="00F3511F">
        <w:rPr>
          <w:rFonts w:cs="Times New Roman"/>
          <w:sz w:val="28"/>
          <w:szCs w:val="28"/>
        </w:rPr>
        <w:t>, которое можно было набрать в рамках независимой оценки качества – 160 баллов.</w:t>
      </w:r>
    </w:p>
    <w:p w:rsidR="00996698" w:rsidRDefault="00996698">
      <w:pPr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154A7A" w:rsidRDefault="00154A7A">
      <w:pPr>
        <w:rPr>
          <w:rFonts w:eastAsia="Times New Roman" w:cs="Times New Roman"/>
          <w:b/>
          <w:bCs/>
          <w:kern w:val="32"/>
          <w:sz w:val="32"/>
          <w:szCs w:val="32"/>
        </w:rPr>
      </w:pPr>
      <w:r>
        <w:br w:type="page"/>
      </w:r>
    </w:p>
    <w:p w:rsidR="00E204F1" w:rsidRPr="00154A7A" w:rsidRDefault="00E204F1" w:rsidP="00154A7A">
      <w:pPr>
        <w:pStyle w:val="1"/>
        <w:numPr>
          <w:ilvl w:val="0"/>
          <w:numId w:val="0"/>
        </w:numPr>
        <w:jc w:val="center"/>
        <w:rPr>
          <w:rFonts w:ascii="Times New Roman" w:hAnsi="Times New Roman"/>
        </w:rPr>
      </w:pPr>
      <w:bookmarkStart w:id="7" w:name="_Toc520124493"/>
      <w:r w:rsidRPr="00154A7A">
        <w:rPr>
          <w:rFonts w:ascii="Times New Roman" w:hAnsi="Times New Roman"/>
        </w:rPr>
        <w:lastRenderedPageBreak/>
        <w:t>Приложение №1. Бланк инструментария массового опроса</w:t>
      </w:r>
      <w:bookmarkEnd w:id="7"/>
    </w:p>
    <w:p w:rsidR="000F1A00" w:rsidRPr="00756673" w:rsidRDefault="000F1A00" w:rsidP="000F1A00">
      <w:pPr>
        <w:spacing w:after="0"/>
        <w:jc w:val="center"/>
        <w:rPr>
          <w:rFonts w:eastAsia="Times New Roman" w:cs="Times New Roman"/>
          <w:sz w:val="20"/>
          <w:szCs w:val="20"/>
        </w:rPr>
      </w:pPr>
      <w:r w:rsidRPr="00756673">
        <w:rPr>
          <w:rFonts w:eastAsia="Times New Roman" w:cs="Times New Roman"/>
          <w:sz w:val="20"/>
          <w:szCs w:val="20"/>
        </w:rPr>
        <w:t>АНКЕТА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b/>
          <w:bCs/>
          <w:sz w:val="28"/>
          <w:szCs w:val="28"/>
        </w:rPr>
        <w:t>1. ДОСТУПНОСТЬ И АКТУАЛЬНОСТЬ ИНФОРМАЦИИ О ДЕЯТЕЛЬНОСТИ ОРГАНИЗАЦИИ КУЛЬТУРЫ, РАЗМЕЩЕННОЙ НА ТЕРРИТОРИИ ОРГАНИЗАЦИИ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     Отлично, все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     В целом хорошо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3.     Удовлетворительно, незначительные недостатки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4.     Плохо, много недостатков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5.     Неудовлетворительно, совершенно не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b/>
          <w:bCs/>
          <w:sz w:val="28"/>
          <w:szCs w:val="28"/>
        </w:rPr>
        <w:t>2. КОМФОРТНОСТЬ УСЛОВИЙ ПРЕБЫВАНИЯ В ОРГАНИЗАЦИИ КУЛЬТУРЫ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     Отлично, все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     В целом хорошо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3.     Удовлетворительно, незначительные недостатки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4.     Плохо, много недостатков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5.     Неудовлетворительно, совершенно не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b/>
          <w:bCs/>
          <w:sz w:val="28"/>
          <w:szCs w:val="28"/>
        </w:rPr>
        <w:t>3. ДОПОЛНИТЕЛЬНЫЕ УСЛУГИ И ДОСТУПНОСТЬ ИХ ПОЛУЧЕНИЯ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     Отлично, все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     В целом хорошо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3.     Удовлетворительно, незначительные недостатки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4.     Плохо, много недостатков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5.     Неудовлетворительно, совершенно не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b/>
          <w:bCs/>
          <w:sz w:val="28"/>
          <w:szCs w:val="28"/>
        </w:rPr>
        <w:t>4. УДОБСТВО ПОЛЬЗОВАНИЯ ЭЛЕКТРОННЫМИ СЕРВИСАМИ, ПРЕДОСТАВЛЯЕМЫМИ ОРГАНИЗАЦИЕЙ КУЛЬТУРЫ (В ТОМ ЧИСЛЕ С ПОМОЩЬЮ МОБИЛЬНЫХ УСТРОЙСТВ)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     Отлично, все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     В целом хорошо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3.     Удовлетворительно, незначительные недостатки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4.     Плохо, много недостатков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5.     Неудовлетворительно, совершенно не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b/>
          <w:bCs/>
          <w:sz w:val="28"/>
          <w:szCs w:val="28"/>
        </w:rPr>
        <w:t>5. УДОБСТВО ГРАФИКА РАБОТЫ ОРГАНИЗАЦИИ КУЛЬТУРЫ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     Отлично, очень удобно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     В целом хорошо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3.     Удовлетворительно, незначительные недостатки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4.     Плохо, много недостатков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5.     Совершенно не удобно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b/>
          <w:bCs/>
          <w:sz w:val="28"/>
          <w:szCs w:val="28"/>
        </w:rPr>
        <w:t>6. ДОСТУПНОСТЬ УСЛУГ ДЛЯ ИНВАЛИДОВ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 Да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 Нет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lastRenderedPageBreak/>
        <w:t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 Да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 Нет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6.3. Наличие сопровождающего персонала и возможности самостоятельного передвижения по территории организации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 Да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 Нет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6.4. Компетентность работы персонала с посетителями-инвалидами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 Да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 Нет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 Да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 Нет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b/>
          <w:bCs/>
          <w:sz w:val="28"/>
          <w:szCs w:val="28"/>
        </w:rPr>
        <w:t>7. СОБЛЮДЕНИЕ РЕЖИМА РАБОТЫ ОРГАНИЗАЦИЕЙ КУЛЬТУРЫ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     Отлично, все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     В целом хорошо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3.     Удовлетворительно, незначительные нарушения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4.     Плохо, много нарушений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5.     Неудовлетворительно, совершенно не соблюдается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b/>
          <w:bCs/>
          <w:sz w:val="28"/>
          <w:szCs w:val="28"/>
        </w:rPr>
        <w:t>8. СОБЛЮДЕНИЕ УСТАНОВЛЕННЫХ (ЗАЯВЛЕННЫХ) СРОКОВ ПРЕДОСТАВЛЕНИЯ УСЛУГ ОРГАНИЗАЦИЕЙ КУЛЬТУРЫ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     Отлично, все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     В целом хорошо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3.     Удовлетворительно, незначительные нарушения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4.     Плохо, много нарушений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5.     Неудовлетворительно, совершенно не соблюдаются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b/>
          <w:bCs/>
          <w:sz w:val="28"/>
          <w:szCs w:val="28"/>
        </w:rPr>
        <w:t>9. ДОБРОЖЕЛАТЕЛЬНОСТЬ И ВЕЖЛИВОСТЬ ПЕРСОНАЛА ОРГАНИЗАЦИИ КУЛЬТУРЫ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     Отлично, все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     В целом хорошо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3.     Удовлетворительно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4.     Плохо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5.     Неудовлетворительно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b/>
          <w:bCs/>
          <w:sz w:val="28"/>
          <w:szCs w:val="28"/>
        </w:rPr>
        <w:t>10. КОМПЕТЕНТНОСТЬ ПЕРСОНАЛА ОРГАНИЗАЦИИ КУЛЬТУРЫ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     Отлично, все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     В целом хорошо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3.     Удовлетворительно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lastRenderedPageBreak/>
        <w:t>4.     Плохо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5.     Неудовлетворительно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b/>
          <w:bCs/>
          <w:sz w:val="28"/>
          <w:szCs w:val="28"/>
        </w:rPr>
        <w:t>11. УДОВЛЕТВОРЕННОСТЬ КАЧЕСТВОМ ОКАЗАНИЯ УСЛУГ ОРГАНИЗАЦИЕЙ КУЛЬТУРЫ В ЦЕЛОМ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     Отлично, все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     В целом хорошо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3.     Удовлетворительно, незначительные недостатки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4.     Плохо, много недостатков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5.     Неудовлетворительно, совершенно не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b/>
          <w:bCs/>
          <w:sz w:val="28"/>
          <w:szCs w:val="28"/>
        </w:rPr>
        <w:t>12. УДОВЛЕТВОРЕННОСТЬ МАТЕРИАЛЬНО-ТЕХНИЧЕСКИМ ОБЕСПЕЧЕНИЕМ ОРГАНИЗАЦИИ КУЛЬТУРЫ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     Отлично, все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     В целом хорошо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3.     Удовлетворительно, незначительные недостатки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4.     Плохо, много недостатков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5.     Неудовлетворительно, совершенно не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b/>
          <w:bCs/>
          <w:sz w:val="28"/>
          <w:szCs w:val="28"/>
        </w:rPr>
        <w:t>13.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     Отлично, все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     В целом хорошо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3.     Удовлетворительно, незначительные недостатки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4.     Плохо, много недостатков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5.     Неудовлетворительно, совершенно не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b/>
          <w:bCs/>
          <w:sz w:val="28"/>
          <w:szCs w:val="28"/>
        </w:rPr>
        <w:t>14. УДОВЛЕТВОРЕННОСТЬ КАЧЕСТВОМ И СОДЕРЖАНИЕМ ПОЛИГРАФИЧЕСКИХ МАТЕРИАЛОВ ОРГАНИЗАЦИИ КУЛЬТУРЫ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1.     Отлично, все устраивает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2.     В целом хорошо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3.     Удовлетворительно, незначительные недостатки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4.     Плохо, много недостатков</w:t>
      </w:r>
    </w:p>
    <w:p w:rsidR="00075395" w:rsidRPr="000C7989" w:rsidRDefault="00075395" w:rsidP="00FF1291">
      <w:pPr>
        <w:spacing w:after="0"/>
        <w:ind w:left="0" w:firstLine="0"/>
        <w:rPr>
          <w:rFonts w:cs="Times New Roman"/>
          <w:sz w:val="28"/>
          <w:szCs w:val="28"/>
        </w:rPr>
      </w:pPr>
      <w:r w:rsidRPr="000C7989">
        <w:rPr>
          <w:rFonts w:cs="Times New Roman"/>
          <w:sz w:val="28"/>
          <w:szCs w:val="28"/>
        </w:rPr>
        <w:t>5.     Неудовлетворительно, совершенно не устраивает</w:t>
      </w:r>
    </w:p>
    <w:p w:rsidR="00075395" w:rsidRDefault="00075395" w:rsidP="00FF1291">
      <w:pPr>
        <w:spacing w:after="160" w:line="259" w:lineRule="auto"/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E204F1" w:rsidRPr="00154A7A" w:rsidRDefault="00E204F1" w:rsidP="00154A7A">
      <w:pPr>
        <w:pStyle w:val="1"/>
        <w:numPr>
          <w:ilvl w:val="0"/>
          <w:numId w:val="0"/>
        </w:numPr>
        <w:rPr>
          <w:rFonts w:ascii="Times New Roman" w:hAnsi="Times New Roman"/>
        </w:rPr>
      </w:pPr>
      <w:bookmarkStart w:id="8" w:name="_Toc520124494"/>
      <w:r w:rsidRPr="00154A7A">
        <w:rPr>
          <w:rFonts w:ascii="Times New Roman" w:hAnsi="Times New Roman"/>
        </w:rPr>
        <w:lastRenderedPageBreak/>
        <w:t>Приложение №2. Бланк контент анализа официальных сайтов учреждений</w:t>
      </w:r>
      <w:bookmarkEnd w:id="8"/>
    </w:p>
    <w:p w:rsidR="000F1A00" w:rsidRPr="002B5339" w:rsidRDefault="000F1A00" w:rsidP="00154A7A">
      <w:pPr>
        <w:spacing w:after="0"/>
        <w:ind w:left="0" w:firstLine="0"/>
        <w:jc w:val="center"/>
        <w:rPr>
          <w:rFonts w:eastAsia="Times New Roman" w:cs="Times New Roman"/>
          <w:sz w:val="28"/>
          <w:szCs w:val="28"/>
        </w:rPr>
      </w:pPr>
      <w:r w:rsidRPr="002B5339">
        <w:rPr>
          <w:rFonts w:eastAsia="Times New Roman" w:cs="Times New Roman"/>
          <w:sz w:val="28"/>
          <w:szCs w:val="28"/>
        </w:rPr>
        <w:t xml:space="preserve">Бланк контент-анализа официальных сайтов организаций </w:t>
      </w:r>
      <w:r w:rsidR="00075395">
        <w:rPr>
          <w:rFonts w:eastAsia="Times New Roman" w:cs="Times New Roman"/>
          <w:sz w:val="28"/>
          <w:szCs w:val="28"/>
        </w:rPr>
        <w:t xml:space="preserve">культуры </w:t>
      </w:r>
      <w:r w:rsidRPr="002B5339">
        <w:rPr>
          <w:rFonts w:eastAsia="Times New Roman" w:cs="Times New Roman"/>
          <w:sz w:val="28"/>
          <w:szCs w:val="28"/>
        </w:rPr>
        <w:t>Курганской области</w:t>
      </w:r>
    </w:p>
    <w:p w:rsidR="000F1A00" w:rsidRDefault="000F1A00" w:rsidP="00154A7A">
      <w:pPr>
        <w:spacing w:after="0"/>
        <w:ind w:left="0"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Название организации______________________________</w:t>
      </w:r>
    </w:p>
    <w:p w:rsidR="000F1A00" w:rsidRDefault="000F1A00" w:rsidP="00154A7A">
      <w:pPr>
        <w:spacing w:after="0"/>
        <w:ind w:left="0"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Адрес официального сайта___________________________</w:t>
      </w:r>
    </w:p>
    <w:p w:rsidR="000F1A00" w:rsidRDefault="000F1A00" w:rsidP="00154A7A">
      <w:pPr>
        <w:spacing w:after="0"/>
        <w:ind w:left="0"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Дата проведения анализа____________________________</w:t>
      </w:r>
    </w:p>
    <w:p w:rsidR="000F1A00" w:rsidRDefault="000F1A00" w:rsidP="00154A7A">
      <w:pPr>
        <w:spacing w:after="0"/>
        <w:ind w:left="0"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Итоговая сумма баллов (</w:t>
      </w:r>
      <w:r>
        <w:rPr>
          <w:rFonts w:eastAsia="Times New Roman" w:cs="Times New Roman"/>
          <w:sz w:val="28"/>
          <w:szCs w:val="28"/>
          <w:lang w:val="en-US"/>
        </w:rPr>
        <w:t>max</w:t>
      </w:r>
      <w:r w:rsidRPr="00FC06AC">
        <w:rPr>
          <w:rFonts w:eastAsia="Times New Roman" w:cs="Times New Roman"/>
          <w:sz w:val="28"/>
          <w:szCs w:val="28"/>
        </w:rPr>
        <w:t xml:space="preserve"> </w:t>
      </w:r>
      <w:r w:rsidR="00075395">
        <w:rPr>
          <w:rFonts w:eastAsia="Times New Roman" w:cs="Times New Roman"/>
          <w:sz w:val="28"/>
          <w:szCs w:val="28"/>
        </w:rPr>
        <w:t>20</w:t>
      </w:r>
      <w:r w:rsidRPr="00FC06AC"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>баллов)_</w:t>
      </w:r>
      <w:proofErr w:type="gramEnd"/>
      <w:r>
        <w:rPr>
          <w:rFonts w:eastAsia="Times New Roman" w:cs="Times New Roman"/>
          <w:sz w:val="28"/>
          <w:szCs w:val="28"/>
        </w:rPr>
        <w:t>_____________</w:t>
      </w:r>
    </w:p>
    <w:p w:rsidR="00075395" w:rsidRPr="00FC06AC" w:rsidRDefault="00075395" w:rsidP="00154A7A">
      <w:pPr>
        <w:spacing w:after="0"/>
        <w:ind w:left="0" w:firstLine="0"/>
        <w:rPr>
          <w:rFonts w:eastAsia="Times New Roman" w:cs="Times New Roman"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3260"/>
        <w:gridCol w:w="567"/>
        <w:gridCol w:w="4253"/>
        <w:gridCol w:w="1275"/>
      </w:tblGrid>
      <w:tr w:rsidR="00075395" w:rsidRPr="00E34375" w:rsidTr="00075395">
        <w:trPr>
          <w:cantSplit/>
          <w:trHeight w:val="20"/>
          <w:tblHeader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395" w:rsidRPr="001C6FC4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№ 2542</w:t>
            </w:r>
            <w:r w:rsidRPr="001C6F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360B1">
              <w:rPr>
                <w:rFonts w:eastAsia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1C6F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9360B1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информационного объекта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9360B1">
              <w:rPr>
                <w:rFonts w:eastAsia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k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поисковой </w:t>
            </w:r>
            <w:r w:rsidRPr="00EE22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доступности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iks</m:t>
                  </m:r>
                </m:sub>
              </m:sSub>
            </m:oMath>
            <w:r w:rsidRPr="00EE22DE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,)</w:t>
            </w:r>
            <w:r w:rsidRPr="00EE22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баллах</w:t>
            </w: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5395" w:rsidRPr="009819B1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9360B1">
              <w:rPr>
                <w:rFonts w:eastAsia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9360B1">
              <w:rPr>
                <w:rFonts w:eastAsia="Times New Roman" w:cs="Times New Roman"/>
                <w:i/>
                <w:color w:val="000000"/>
                <w:sz w:val="20"/>
                <w:szCs w:val="20"/>
                <w:vertAlign w:val="subscript"/>
                <w:lang w:val="en-US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Сокращенное наименование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Почто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</w:t>
            </w:r>
            <w:r w:rsidRPr="00E3437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й адрес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Схема размещения организации культуры, схема проезда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Режим, график работы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widowControl w:val="0"/>
              <w:autoSpaceDE w:val="0"/>
              <w:autoSpaceDN w:val="0"/>
              <w:adjustRightInd w:val="0"/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widowControl w:val="0"/>
              <w:autoSpaceDE w:val="0"/>
              <w:autoSpaceDN w:val="0"/>
              <w:adjustRightInd w:val="0"/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5395" w:rsidRPr="009819B1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9360B1">
              <w:rPr>
                <w:rFonts w:eastAsia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9360B1">
              <w:rPr>
                <w:rFonts w:eastAsia="Times New Roman" w:cs="Times New Roman"/>
                <w:i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 видах предоставляемых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Копии нормативных право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 актов, устанавливающих цены (тарифы) на услуги либо порядок их установления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Перечень оказываемых платных услуг, цены (тарифы) на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 о планируемых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5395" w:rsidRPr="00E34375" w:rsidTr="00075395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95" w:rsidRPr="00E34375" w:rsidRDefault="00075395" w:rsidP="00154A7A">
            <w:pPr>
              <w:spacing w:after="0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по улучшению качества работы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95" w:rsidRPr="00E34375" w:rsidRDefault="00075395" w:rsidP="00154A7A">
            <w:pP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4B6E1C" w:rsidRDefault="004B6E1C" w:rsidP="000F1A00"/>
    <w:p w:rsidR="004B6E1C" w:rsidRDefault="004B6E1C">
      <w:pPr>
        <w:spacing w:after="160" w:line="259" w:lineRule="auto"/>
      </w:pPr>
      <w:r>
        <w:br w:type="page"/>
      </w:r>
    </w:p>
    <w:p w:rsidR="004B6E1C" w:rsidRPr="004B6E1C" w:rsidRDefault="00143E81" w:rsidP="00154A7A">
      <w:pPr>
        <w:pStyle w:val="1"/>
        <w:numPr>
          <w:ilvl w:val="0"/>
          <w:numId w:val="0"/>
        </w:numPr>
      </w:pPr>
      <w:bookmarkStart w:id="9" w:name="_Toc520124495"/>
      <w:r>
        <w:lastRenderedPageBreak/>
        <w:t xml:space="preserve">Приложение №3. </w:t>
      </w:r>
      <w:r w:rsidR="004B6E1C" w:rsidRPr="004B6E1C">
        <w:t>Перечень организаций</w:t>
      </w:r>
      <w:r w:rsidR="00075395">
        <w:t xml:space="preserve"> культуры, в отношении которых была проведена независимая оценка качества в 2018 году</w:t>
      </w:r>
      <w:bookmarkEnd w:id="9"/>
    </w:p>
    <w:p w:rsidR="004B6E1C" w:rsidRPr="004B6E1C" w:rsidRDefault="004B6E1C" w:rsidP="004B6E1C">
      <w:pPr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3661"/>
        <w:gridCol w:w="3576"/>
        <w:gridCol w:w="2173"/>
      </w:tblGrid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Наименование организации культуры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ИНН/КПП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 xml:space="preserve">Количество получателей услуг в год 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sz w:val="28"/>
                <w:szCs w:val="28"/>
              </w:rPr>
            </w:pPr>
            <w:r w:rsidRPr="00A93C7C">
              <w:rPr>
                <w:rFonts w:cs="Times New Roman"/>
                <w:b/>
                <w:sz w:val="28"/>
                <w:szCs w:val="28"/>
              </w:rPr>
              <w:t>Государственные учреждения культуры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Государственное бюджетное учреждение культуры «Курганский областной Центр народного творчества и кино»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4501212155/450101001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40345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Альменевский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«Центральный Дом культуры»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4503004288/450301001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77332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«Альменевская центральная библиотека»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4503004295/450301001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4824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Белозерский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 xml:space="preserve">Муниципальное казенное учреждение культуры «Белозерский районный Дом культуры» 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4504044163/450401001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46684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«Белозерская межпоселенческая центральная библиотека»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4504006094/450401001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30900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«Боровлянский культурно просветительский центр»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4504044540/450401001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11567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Варгашинский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 xml:space="preserve">Муниципальное казенное учреждение Центральная библиотека Варгашинского района 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4505008369/450501001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10169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 xml:space="preserve">Муниципальное казенное учреждение Центр культуры </w:t>
            </w:r>
            <w:r w:rsidRPr="00A93C7C">
              <w:rPr>
                <w:rFonts w:cs="Times New Roman"/>
                <w:sz w:val="28"/>
                <w:szCs w:val="28"/>
              </w:rPr>
              <w:lastRenderedPageBreak/>
              <w:t>«Современник» Варгашинского района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lastRenderedPageBreak/>
              <w:t>4505008376/450501001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258950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«Мостовской сельский Дом культуры»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4505007630/450501001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41692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Далматовский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«Далматовский районный культурно-досуговый центр»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  <w:lang w:val="en-US"/>
              </w:rPr>
              <w:t>4506004864</w:t>
            </w:r>
            <w:r w:rsidRPr="00A93C7C">
              <w:rPr>
                <w:rFonts w:cs="Times New Roman"/>
                <w:sz w:val="28"/>
                <w:szCs w:val="28"/>
              </w:rPr>
              <w:t>/450601001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134837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«Межпоселенческая центральная библиотека Далматовского района»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4506006526/450601001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10948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«Уксянское культурно-досуговое объединение»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4506005240/450601001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24474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«Широковский сельский Дом культуры»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  <w:lang w:val="en-US"/>
              </w:rPr>
              <w:t>4506008932</w:t>
            </w:r>
            <w:r w:rsidRPr="00A93C7C">
              <w:rPr>
                <w:rFonts w:cs="Times New Roman"/>
                <w:sz w:val="28"/>
                <w:szCs w:val="28"/>
              </w:rPr>
              <w:t>/450601001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8843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«Кривское культурно-досуговое объединение»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4506009830/450601001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4170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Звериноголовский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«Звериноголовская центральная районная библиотека»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4507002563</w:t>
            </w:r>
            <w:r w:rsidRPr="00A93C7C">
              <w:rPr>
                <w:rFonts w:cs="Times New Roman"/>
                <w:sz w:val="28"/>
                <w:szCs w:val="28"/>
                <w:lang w:val="en-US"/>
              </w:rPr>
              <w:t>/</w:t>
            </w:r>
            <w:r w:rsidRPr="00A93C7C">
              <w:rPr>
                <w:rFonts w:cs="Times New Roman"/>
                <w:sz w:val="28"/>
                <w:szCs w:val="28"/>
              </w:rPr>
              <w:t>450701001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  <w:lang w:val="en-US"/>
              </w:rPr>
            </w:pPr>
            <w:r w:rsidRPr="00A93C7C">
              <w:rPr>
                <w:rFonts w:cs="Times New Roman"/>
                <w:sz w:val="28"/>
                <w:szCs w:val="28"/>
                <w:lang w:val="en-US"/>
              </w:rPr>
              <w:t>6444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Каргапольский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Районное муниципальное казенное учреждение культуры «Каргапольская межпоселенческая центральная библиотека»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4508007469/450801001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22075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Катайский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учреждение Центр русской культуры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4509004478/450901001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  <w:lang w:val="en-US"/>
              </w:rPr>
            </w:pPr>
            <w:r w:rsidRPr="00A93C7C">
              <w:rPr>
                <w:rFonts w:cs="Times New Roman"/>
                <w:sz w:val="28"/>
                <w:szCs w:val="28"/>
                <w:lang w:val="en-US"/>
              </w:rPr>
              <w:t>63632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 xml:space="preserve">Муниципальное учреждение </w:t>
            </w:r>
            <w:r w:rsidRPr="00A93C7C">
              <w:rPr>
                <w:rFonts w:cs="Times New Roman"/>
                <w:sz w:val="28"/>
                <w:szCs w:val="28"/>
              </w:rPr>
              <w:lastRenderedPageBreak/>
              <w:t>Дом культуры «Лучезар» г. Катайск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lastRenderedPageBreak/>
              <w:t>450900</w:t>
            </w:r>
            <w:r w:rsidRPr="00A93C7C">
              <w:rPr>
                <w:rFonts w:cs="Times New Roman"/>
                <w:sz w:val="28"/>
                <w:szCs w:val="28"/>
                <w:lang w:val="en-US"/>
              </w:rPr>
              <w:t>6147</w:t>
            </w:r>
            <w:r w:rsidRPr="00A93C7C">
              <w:rPr>
                <w:rFonts w:cs="Times New Roman"/>
                <w:sz w:val="28"/>
                <w:szCs w:val="28"/>
              </w:rPr>
              <w:t>/450901001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110300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учреждение культуры «Ильинский сельский Дом культуры»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4509005827/450901001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24902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учреждение культуры «Центральная районная библиотека» Администрации Катайского района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4509004372/450901001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10287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учреждение культуры «Ильинская сельская библиотека»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4509009645/450901001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984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Кетовский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 xml:space="preserve">Муниципальное казенное учреждение «Кетовская централизованная клубная система» 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4510026726/451001001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284545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«Кетовская централизованная библиотечная система»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4510026035/451001001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91831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Куртамышский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Куртамышского района «Культурный центр «Юность»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i/>
                <w:sz w:val="28"/>
                <w:szCs w:val="28"/>
              </w:rPr>
            </w:pPr>
            <w:r w:rsidRPr="00A93C7C">
              <w:rPr>
                <w:rFonts w:cs="Times New Roman"/>
                <w:iCs/>
                <w:sz w:val="28"/>
                <w:szCs w:val="28"/>
              </w:rPr>
              <w:t>4511009307/451101001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6539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Куртамышского района «Районный Дом культуры»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4511009280/451101001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104875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 xml:space="preserve">Муниципальное казенное учреждение </w:t>
            </w:r>
            <w:proofErr w:type="gramStart"/>
            <w:r w:rsidRPr="00A93C7C">
              <w:rPr>
                <w:rFonts w:cs="Times New Roman"/>
                <w:sz w:val="28"/>
                <w:szCs w:val="28"/>
              </w:rPr>
              <w:t>культуры  Куртамышского</w:t>
            </w:r>
            <w:proofErr w:type="gramEnd"/>
            <w:r w:rsidRPr="00A93C7C">
              <w:rPr>
                <w:rFonts w:cs="Times New Roman"/>
                <w:sz w:val="28"/>
                <w:szCs w:val="28"/>
              </w:rPr>
              <w:t xml:space="preserve"> района «Центральная районная библиотека»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4511009297/451101001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21253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Лебяжьевский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«Социально-культурный центр Лебяжьевского района»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4512004598/451201001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141441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 xml:space="preserve">Муниципальное казенное </w:t>
            </w:r>
            <w:r w:rsidRPr="00A93C7C">
              <w:rPr>
                <w:rFonts w:cs="Times New Roman"/>
                <w:sz w:val="28"/>
                <w:szCs w:val="28"/>
              </w:rPr>
              <w:lastRenderedPageBreak/>
              <w:t>учреждение культуры «Межпоселенческая центральная библиотека Лебяжьевского района»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lastRenderedPageBreak/>
              <w:t>4512004848/451201001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10865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Макушинский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учреждение культуры «Районный организационно-методический центр» Макушинского района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4513008789/451301001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104632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A93C7C">
              <w:rPr>
                <w:rFonts w:cs="Times New Roman"/>
                <w:sz w:val="28"/>
                <w:szCs w:val="28"/>
              </w:rPr>
              <w:t>учреждение  Районный</w:t>
            </w:r>
            <w:proofErr w:type="gramEnd"/>
            <w:r w:rsidRPr="00A93C7C">
              <w:rPr>
                <w:rFonts w:cs="Times New Roman"/>
                <w:sz w:val="28"/>
                <w:szCs w:val="28"/>
              </w:rPr>
              <w:t xml:space="preserve"> Дом культуры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4513008073/451301001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21800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Межпоселенческая центральная библиотека Макушинского района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4513007880/451301001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13543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Мишкинский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казённое учреждение культуры «Единый центр культуры, досуга и библиотечного обслуживания» Мишкинского района Курганской области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4514101276/451401001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122387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Мокроусовский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 xml:space="preserve">Муниципальное казенное учреждение «Мокроусовская централизованная библиотечная система» </w:t>
            </w:r>
          </w:p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4515005230/451501001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8855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Петуховский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«Петуховская межпоселенческая центральная библиотека»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4516008931/451601001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 xml:space="preserve">10228 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Половинский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Районное муниципальное казённое учреждение культуры «Районный центр культуры и досуга»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4517010010/451701001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22078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 xml:space="preserve">Районное муниципальное казенное учреждение </w:t>
            </w:r>
            <w:r w:rsidRPr="00A93C7C">
              <w:rPr>
                <w:rFonts w:cs="Times New Roman"/>
                <w:sz w:val="28"/>
                <w:szCs w:val="28"/>
              </w:rPr>
              <w:lastRenderedPageBreak/>
              <w:t>культуры «Межпоселенческая Половинская центральная библиотека»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lastRenderedPageBreak/>
              <w:t>4517010027/451701001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2055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Притобольный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«Притобольная центральная библиотека»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4518003382/451801001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9507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Сафакулевский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«Районный центр досуга» с. Сафакулево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4519006080/451901001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96139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«Централизованная библиотечная система» Сафакулевского района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4519006072/451901001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6048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Целинный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казённое учреждение культуры «Целинная межпоселенческая центральная библиотека»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4520451430/452001001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9700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Частоозерский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«Частоозерская межпоселенческая центральная библиотека»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4521003270/452101001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2806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Шатровский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«Шатровская межпоселенческая центральная библиотека» Шатровского района Курганской области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4523000122/452301001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8025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казённое учреждение культуры «Шатровская межпоселенческая клубная система» Шатровского района Курганской области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4523000193/452301001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157923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lastRenderedPageBreak/>
              <w:t>Шумихинский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«Шумихинская центральная районная библиотека»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4524007089/452401001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3890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Щучанский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«Щучанская межпоселенческая центральная библиотека» (МКУК «Щучанская МЦБ»)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4525004443/452501001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5428</w:t>
            </w:r>
          </w:p>
        </w:tc>
      </w:tr>
      <w:tr w:rsidR="00075395" w:rsidRPr="00A93C7C" w:rsidTr="00075395">
        <w:tc>
          <w:tcPr>
            <w:tcW w:w="5000" w:type="pct"/>
            <w:gridSpan w:val="4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A93C7C">
              <w:rPr>
                <w:rFonts w:cs="Times New Roman"/>
                <w:b/>
                <w:bCs/>
                <w:sz w:val="28"/>
                <w:szCs w:val="28"/>
              </w:rPr>
              <w:t>Юргамышский район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«Юргамышская межпоселенческая центральная библиотека»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4526005200/452601001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2706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«Гороховское культурно-досуговое объединение»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4526006066/452601001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9390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«Таловское культурно-досуговое объединение»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4526005979/452601001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2682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«Фадюшинское культурно-досуговое объединение»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4526005947/452601001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2940</w:t>
            </w:r>
          </w:p>
        </w:tc>
      </w:tr>
      <w:tr w:rsidR="00075395" w:rsidRPr="00A93C7C" w:rsidTr="00075395">
        <w:tc>
          <w:tcPr>
            <w:tcW w:w="358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806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Муниципальное казенное учреждение культуры «Чинеевское культурно-досуговое объединение»</w:t>
            </w:r>
          </w:p>
        </w:tc>
        <w:tc>
          <w:tcPr>
            <w:tcW w:w="1764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4526006002/452601001</w:t>
            </w:r>
          </w:p>
        </w:tc>
        <w:tc>
          <w:tcPr>
            <w:tcW w:w="1073" w:type="pct"/>
          </w:tcPr>
          <w:p w:rsidR="00075395" w:rsidRPr="00A93C7C" w:rsidRDefault="00075395" w:rsidP="00154A7A">
            <w:pPr>
              <w:spacing w:after="0"/>
              <w:ind w:left="0" w:firstLine="0"/>
              <w:rPr>
                <w:rFonts w:cs="Times New Roman"/>
                <w:sz w:val="28"/>
                <w:szCs w:val="28"/>
              </w:rPr>
            </w:pPr>
            <w:r w:rsidRPr="00A93C7C">
              <w:rPr>
                <w:rFonts w:cs="Times New Roman"/>
                <w:sz w:val="28"/>
                <w:szCs w:val="28"/>
              </w:rPr>
              <w:t>8800</w:t>
            </w:r>
          </w:p>
        </w:tc>
      </w:tr>
    </w:tbl>
    <w:p w:rsidR="000F1A00" w:rsidRPr="000F1A00" w:rsidRDefault="000F1A00" w:rsidP="000F1A00"/>
    <w:sectPr w:rsidR="000F1A00" w:rsidRPr="000F1A00" w:rsidSect="004B6E1C">
      <w:footerReference w:type="default" r:id="rId4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78" w:rsidRDefault="00234B78" w:rsidP="00BC2010">
      <w:pPr>
        <w:spacing w:after="0"/>
      </w:pPr>
      <w:r>
        <w:separator/>
      </w:r>
    </w:p>
  </w:endnote>
  <w:endnote w:type="continuationSeparator" w:id="0">
    <w:p w:rsidR="00234B78" w:rsidRDefault="00234B78" w:rsidP="00BC20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815086"/>
      <w:docPartObj>
        <w:docPartGallery w:val="Page Numbers (Bottom of Page)"/>
        <w:docPartUnique/>
      </w:docPartObj>
    </w:sdtPr>
    <w:sdtContent>
      <w:p w:rsidR="00E95B1D" w:rsidRDefault="00E95B1D" w:rsidP="00A17050">
        <w:pPr>
          <w:ind w:lef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7E7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E95B1D" w:rsidRDefault="00E95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656998"/>
      <w:docPartObj>
        <w:docPartGallery w:val="Page Numbers (Bottom of Page)"/>
        <w:docPartUnique/>
      </w:docPartObj>
    </w:sdtPr>
    <w:sdtContent>
      <w:p w:rsidR="00E95B1D" w:rsidRDefault="00E95B1D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7E7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E95B1D" w:rsidRDefault="00E95B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78" w:rsidRDefault="00234B78" w:rsidP="00BC2010">
      <w:pPr>
        <w:spacing w:after="0"/>
      </w:pPr>
      <w:r>
        <w:separator/>
      </w:r>
    </w:p>
  </w:footnote>
  <w:footnote w:type="continuationSeparator" w:id="0">
    <w:p w:rsidR="00234B78" w:rsidRDefault="00234B78" w:rsidP="00BC20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F0D9E"/>
    <w:multiLevelType w:val="multilevel"/>
    <w:tmpl w:val="3D38218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7"/>
    <w:rsid w:val="00001849"/>
    <w:rsid w:val="00002AF3"/>
    <w:rsid w:val="00005DA2"/>
    <w:rsid w:val="00011C45"/>
    <w:rsid w:val="00016071"/>
    <w:rsid w:val="00016268"/>
    <w:rsid w:val="00016876"/>
    <w:rsid w:val="00020C84"/>
    <w:rsid w:val="000234E5"/>
    <w:rsid w:val="000306BF"/>
    <w:rsid w:val="00033F80"/>
    <w:rsid w:val="00036B34"/>
    <w:rsid w:val="00037056"/>
    <w:rsid w:val="0003790B"/>
    <w:rsid w:val="00043D63"/>
    <w:rsid w:val="00044A7D"/>
    <w:rsid w:val="00050368"/>
    <w:rsid w:val="00057C1A"/>
    <w:rsid w:val="00065146"/>
    <w:rsid w:val="00066460"/>
    <w:rsid w:val="00075395"/>
    <w:rsid w:val="00082C37"/>
    <w:rsid w:val="000844FD"/>
    <w:rsid w:val="0009287A"/>
    <w:rsid w:val="000A3368"/>
    <w:rsid w:val="000A58DA"/>
    <w:rsid w:val="000C25FF"/>
    <w:rsid w:val="000C2FF3"/>
    <w:rsid w:val="000C7FFD"/>
    <w:rsid w:val="000D7537"/>
    <w:rsid w:val="000E0BEC"/>
    <w:rsid w:val="000E2D2D"/>
    <w:rsid w:val="000F077D"/>
    <w:rsid w:val="000F1A00"/>
    <w:rsid w:val="000F312C"/>
    <w:rsid w:val="000F665C"/>
    <w:rsid w:val="000F7E3A"/>
    <w:rsid w:val="00104AE1"/>
    <w:rsid w:val="00105BB9"/>
    <w:rsid w:val="00106813"/>
    <w:rsid w:val="00112770"/>
    <w:rsid w:val="001131FF"/>
    <w:rsid w:val="00113312"/>
    <w:rsid w:val="00116E0C"/>
    <w:rsid w:val="00124211"/>
    <w:rsid w:val="00126D00"/>
    <w:rsid w:val="00135691"/>
    <w:rsid w:val="00135A3C"/>
    <w:rsid w:val="00136A6C"/>
    <w:rsid w:val="00136CCC"/>
    <w:rsid w:val="00142403"/>
    <w:rsid w:val="00143E81"/>
    <w:rsid w:val="00146E77"/>
    <w:rsid w:val="00151555"/>
    <w:rsid w:val="00152C1E"/>
    <w:rsid w:val="00154A7A"/>
    <w:rsid w:val="00155025"/>
    <w:rsid w:val="00166260"/>
    <w:rsid w:val="001676F0"/>
    <w:rsid w:val="001711DB"/>
    <w:rsid w:val="001760E5"/>
    <w:rsid w:val="001846A8"/>
    <w:rsid w:val="00186002"/>
    <w:rsid w:val="001865A9"/>
    <w:rsid w:val="001921BB"/>
    <w:rsid w:val="001934DD"/>
    <w:rsid w:val="00193B0A"/>
    <w:rsid w:val="001A1D7A"/>
    <w:rsid w:val="001A5BC9"/>
    <w:rsid w:val="001B2FE7"/>
    <w:rsid w:val="001B3AE8"/>
    <w:rsid w:val="001C2518"/>
    <w:rsid w:val="001C3F86"/>
    <w:rsid w:val="001C6095"/>
    <w:rsid w:val="001E3824"/>
    <w:rsid w:val="001E6D47"/>
    <w:rsid w:val="001E7D70"/>
    <w:rsid w:val="001F3E87"/>
    <w:rsid w:val="001F4367"/>
    <w:rsid w:val="001F4707"/>
    <w:rsid w:val="001F59F8"/>
    <w:rsid w:val="001F7D09"/>
    <w:rsid w:val="0020003E"/>
    <w:rsid w:val="00204988"/>
    <w:rsid w:val="00211BF4"/>
    <w:rsid w:val="0022034A"/>
    <w:rsid w:val="00221914"/>
    <w:rsid w:val="0022646D"/>
    <w:rsid w:val="002267F4"/>
    <w:rsid w:val="00234A9E"/>
    <w:rsid w:val="00234B78"/>
    <w:rsid w:val="00234D1A"/>
    <w:rsid w:val="002433B3"/>
    <w:rsid w:val="00243777"/>
    <w:rsid w:val="002620C5"/>
    <w:rsid w:val="00262CFB"/>
    <w:rsid w:val="00266DBF"/>
    <w:rsid w:val="002716B7"/>
    <w:rsid w:val="00282E24"/>
    <w:rsid w:val="00286CE5"/>
    <w:rsid w:val="002A0E26"/>
    <w:rsid w:val="002C4686"/>
    <w:rsid w:val="002C62F3"/>
    <w:rsid w:val="002C6943"/>
    <w:rsid w:val="002C72C3"/>
    <w:rsid w:val="002D1553"/>
    <w:rsid w:val="002D2DC5"/>
    <w:rsid w:val="002D4415"/>
    <w:rsid w:val="002D6578"/>
    <w:rsid w:val="002D6EE1"/>
    <w:rsid w:val="002E2338"/>
    <w:rsid w:val="002E2F50"/>
    <w:rsid w:val="002E30AC"/>
    <w:rsid w:val="002E6EC1"/>
    <w:rsid w:val="002F3F75"/>
    <w:rsid w:val="0030064C"/>
    <w:rsid w:val="003015BF"/>
    <w:rsid w:val="00302645"/>
    <w:rsid w:val="00305088"/>
    <w:rsid w:val="00305CAC"/>
    <w:rsid w:val="00305E31"/>
    <w:rsid w:val="003072C5"/>
    <w:rsid w:val="00320DE6"/>
    <w:rsid w:val="00325A73"/>
    <w:rsid w:val="0032740F"/>
    <w:rsid w:val="00332F57"/>
    <w:rsid w:val="0033375C"/>
    <w:rsid w:val="00333E39"/>
    <w:rsid w:val="003375F3"/>
    <w:rsid w:val="003412BF"/>
    <w:rsid w:val="00352C98"/>
    <w:rsid w:val="00362978"/>
    <w:rsid w:val="00362FC1"/>
    <w:rsid w:val="00372072"/>
    <w:rsid w:val="00380C01"/>
    <w:rsid w:val="00382F2C"/>
    <w:rsid w:val="00384904"/>
    <w:rsid w:val="00385968"/>
    <w:rsid w:val="00387CCC"/>
    <w:rsid w:val="00397EC3"/>
    <w:rsid w:val="003A1D3E"/>
    <w:rsid w:val="003A4707"/>
    <w:rsid w:val="003A4CF9"/>
    <w:rsid w:val="003A5026"/>
    <w:rsid w:val="003A622B"/>
    <w:rsid w:val="003A69C4"/>
    <w:rsid w:val="003B5409"/>
    <w:rsid w:val="003C1C85"/>
    <w:rsid w:val="003C1CA4"/>
    <w:rsid w:val="003C5D10"/>
    <w:rsid w:val="003D27AA"/>
    <w:rsid w:val="003D62C8"/>
    <w:rsid w:val="003D7D3D"/>
    <w:rsid w:val="003E19A7"/>
    <w:rsid w:val="003E6DB9"/>
    <w:rsid w:val="00407669"/>
    <w:rsid w:val="00411A9C"/>
    <w:rsid w:val="00413E99"/>
    <w:rsid w:val="0042177E"/>
    <w:rsid w:val="0043431F"/>
    <w:rsid w:val="00434441"/>
    <w:rsid w:val="004404C5"/>
    <w:rsid w:val="0044272B"/>
    <w:rsid w:val="00442E90"/>
    <w:rsid w:val="00450126"/>
    <w:rsid w:val="00454346"/>
    <w:rsid w:val="00457414"/>
    <w:rsid w:val="004629F4"/>
    <w:rsid w:val="0046320B"/>
    <w:rsid w:val="004708FC"/>
    <w:rsid w:val="0047367B"/>
    <w:rsid w:val="004820D7"/>
    <w:rsid w:val="00482C34"/>
    <w:rsid w:val="0048453C"/>
    <w:rsid w:val="00487CD4"/>
    <w:rsid w:val="004911EE"/>
    <w:rsid w:val="004948AB"/>
    <w:rsid w:val="00497E24"/>
    <w:rsid w:val="004A1D53"/>
    <w:rsid w:val="004A3075"/>
    <w:rsid w:val="004B1A36"/>
    <w:rsid w:val="004B6E1C"/>
    <w:rsid w:val="004C4EFB"/>
    <w:rsid w:val="004D04BD"/>
    <w:rsid w:val="004D124C"/>
    <w:rsid w:val="004D2314"/>
    <w:rsid w:val="004D61B3"/>
    <w:rsid w:val="004E033B"/>
    <w:rsid w:val="004E320F"/>
    <w:rsid w:val="004E353F"/>
    <w:rsid w:val="004F645F"/>
    <w:rsid w:val="00500AAE"/>
    <w:rsid w:val="00503974"/>
    <w:rsid w:val="00507063"/>
    <w:rsid w:val="005245B3"/>
    <w:rsid w:val="00524EA3"/>
    <w:rsid w:val="00525211"/>
    <w:rsid w:val="00527FAF"/>
    <w:rsid w:val="00531BC6"/>
    <w:rsid w:val="00535CFC"/>
    <w:rsid w:val="00536583"/>
    <w:rsid w:val="00541011"/>
    <w:rsid w:val="00541042"/>
    <w:rsid w:val="00544B6A"/>
    <w:rsid w:val="00545278"/>
    <w:rsid w:val="00551692"/>
    <w:rsid w:val="00553BEF"/>
    <w:rsid w:val="00553CE6"/>
    <w:rsid w:val="00557A5B"/>
    <w:rsid w:val="00560AC3"/>
    <w:rsid w:val="0056220F"/>
    <w:rsid w:val="00565227"/>
    <w:rsid w:val="00570D61"/>
    <w:rsid w:val="00577F38"/>
    <w:rsid w:val="0058421D"/>
    <w:rsid w:val="00590A62"/>
    <w:rsid w:val="005A0C98"/>
    <w:rsid w:val="005A1CA9"/>
    <w:rsid w:val="005A1F7E"/>
    <w:rsid w:val="005A3353"/>
    <w:rsid w:val="005B15DF"/>
    <w:rsid w:val="005B3E68"/>
    <w:rsid w:val="005B5D07"/>
    <w:rsid w:val="005C1AE5"/>
    <w:rsid w:val="005C6B15"/>
    <w:rsid w:val="005D3B0F"/>
    <w:rsid w:val="005E0EC8"/>
    <w:rsid w:val="005E1961"/>
    <w:rsid w:val="005E3557"/>
    <w:rsid w:val="005E5326"/>
    <w:rsid w:val="005F2253"/>
    <w:rsid w:val="005F33BF"/>
    <w:rsid w:val="005F4558"/>
    <w:rsid w:val="005F60B9"/>
    <w:rsid w:val="005F67C3"/>
    <w:rsid w:val="00601B67"/>
    <w:rsid w:val="00601F97"/>
    <w:rsid w:val="006117BE"/>
    <w:rsid w:val="006119F6"/>
    <w:rsid w:val="00611D3D"/>
    <w:rsid w:val="00612C08"/>
    <w:rsid w:val="006246C3"/>
    <w:rsid w:val="00626822"/>
    <w:rsid w:val="00634977"/>
    <w:rsid w:val="0064175C"/>
    <w:rsid w:val="00641B14"/>
    <w:rsid w:val="0064367A"/>
    <w:rsid w:val="0064573F"/>
    <w:rsid w:val="006479D1"/>
    <w:rsid w:val="00652F71"/>
    <w:rsid w:val="006552FD"/>
    <w:rsid w:val="006615ED"/>
    <w:rsid w:val="006622C1"/>
    <w:rsid w:val="006652B5"/>
    <w:rsid w:val="006711D3"/>
    <w:rsid w:val="00671289"/>
    <w:rsid w:val="00682E95"/>
    <w:rsid w:val="00691A04"/>
    <w:rsid w:val="00692235"/>
    <w:rsid w:val="00696746"/>
    <w:rsid w:val="006B08DE"/>
    <w:rsid w:val="006B7842"/>
    <w:rsid w:val="006C146E"/>
    <w:rsid w:val="006C4E90"/>
    <w:rsid w:val="006C53A3"/>
    <w:rsid w:val="006E63E1"/>
    <w:rsid w:val="006E79A6"/>
    <w:rsid w:val="006F44A3"/>
    <w:rsid w:val="007043AE"/>
    <w:rsid w:val="00711929"/>
    <w:rsid w:val="007155F9"/>
    <w:rsid w:val="00725573"/>
    <w:rsid w:val="0072590A"/>
    <w:rsid w:val="00725F2A"/>
    <w:rsid w:val="00731B88"/>
    <w:rsid w:val="00732D5B"/>
    <w:rsid w:val="00734C8D"/>
    <w:rsid w:val="00734D24"/>
    <w:rsid w:val="00746ECB"/>
    <w:rsid w:val="0075094B"/>
    <w:rsid w:val="00751A73"/>
    <w:rsid w:val="0075467F"/>
    <w:rsid w:val="007549A3"/>
    <w:rsid w:val="00760ECA"/>
    <w:rsid w:val="0077297C"/>
    <w:rsid w:val="00772CF6"/>
    <w:rsid w:val="0078459A"/>
    <w:rsid w:val="007A264B"/>
    <w:rsid w:val="007A32D8"/>
    <w:rsid w:val="007A375F"/>
    <w:rsid w:val="007A42E8"/>
    <w:rsid w:val="007A4D98"/>
    <w:rsid w:val="007A6EE7"/>
    <w:rsid w:val="007B396B"/>
    <w:rsid w:val="007D043A"/>
    <w:rsid w:val="007D1F6C"/>
    <w:rsid w:val="007D30F4"/>
    <w:rsid w:val="00801365"/>
    <w:rsid w:val="0081778A"/>
    <w:rsid w:val="00822827"/>
    <w:rsid w:val="0082513E"/>
    <w:rsid w:val="00832903"/>
    <w:rsid w:val="008342C9"/>
    <w:rsid w:val="00835FC2"/>
    <w:rsid w:val="00836CDC"/>
    <w:rsid w:val="0083786C"/>
    <w:rsid w:val="0084287B"/>
    <w:rsid w:val="00856814"/>
    <w:rsid w:val="00864833"/>
    <w:rsid w:val="00866544"/>
    <w:rsid w:val="008671E2"/>
    <w:rsid w:val="008706AD"/>
    <w:rsid w:val="0087299F"/>
    <w:rsid w:val="00876CD5"/>
    <w:rsid w:val="0087724D"/>
    <w:rsid w:val="00880A7D"/>
    <w:rsid w:val="00880BBA"/>
    <w:rsid w:val="00880F0D"/>
    <w:rsid w:val="00884603"/>
    <w:rsid w:val="00887740"/>
    <w:rsid w:val="0089157C"/>
    <w:rsid w:val="008926F5"/>
    <w:rsid w:val="008A05E9"/>
    <w:rsid w:val="008A273E"/>
    <w:rsid w:val="008A7DA1"/>
    <w:rsid w:val="008B3F8B"/>
    <w:rsid w:val="008B57F4"/>
    <w:rsid w:val="008C0CC1"/>
    <w:rsid w:val="008D178A"/>
    <w:rsid w:val="008D21A2"/>
    <w:rsid w:val="008D40EA"/>
    <w:rsid w:val="008D5822"/>
    <w:rsid w:val="008D639D"/>
    <w:rsid w:val="008D6E08"/>
    <w:rsid w:val="008E16F1"/>
    <w:rsid w:val="008E7AA4"/>
    <w:rsid w:val="008E7CFA"/>
    <w:rsid w:val="0090173D"/>
    <w:rsid w:val="00903371"/>
    <w:rsid w:val="00907F49"/>
    <w:rsid w:val="0092138E"/>
    <w:rsid w:val="00924467"/>
    <w:rsid w:val="00931638"/>
    <w:rsid w:val="0093368B"/>
    <w:rsid w:val="00945E67"/>
    <w:rsid w:val="00950C07"/>
    <w:rsid w:val="00953EF3"/>
    <w:rsid w:val="0096044D"/>
    <w:rsid w:val="00963177"/>
    <w:rsid w:val="00965468"/>
    <w:rsid w:val="00970696"/>
    <w:rsid w:val="00970F3E"/>
    <w:rsid w:val="00971C6D"/>
    <w:rsid w:val="00980F29"/>
    <w:rsid w:val="00990A9D"/>
    <w:rsid w:val="0099123B"/>
    <w:rsid w:val="00992D7B"/>
    <w:rsid w:val="0099422A"/>
    <w:rsid w:val="00994466"/>
    <w:rsid w:val="00996698"/>
    <w:rsid w:val="009A5194"/>
    <w:rsid w:val="009B0053"/>
    <w:rsid w:val="009B08CE"/>
    <w:rsid w:val="009D784C"/>
    <w:rsid w:val="009E1FBB"/>
    <w:rsid w:val="009F05AA"/>
    <w:rsid w:val="009F1705"/>
    <w:rsid w:val="009F2547"/>
    <w:rsid w:val="009F5535"/>
    <w:rsid w:val="00A02A05"/>
    <w:rsid w:val="00A0319B"/>
    <w:rsid w:val="00A06C2A"/>
    <w:rsid w:val="00A14D30"/>
    <w:rsid w:val="00A17050"/>
    <w:rsid w:val="00A266D4"/>
    <w:rsid w:val="00A26766"/>
    <w:rsid w:val="00A27F78"/>
    <w:rsid w:val="00A31151"/>
    <w:rsid w:val="00A31413"/>
    <w:rsid w:val="00A34645"/>
    <w:rsid w:val="00A36E3F"/>
    <w:rsid w:val="00A41579"/>
    <w:rsid w:val="00A42EF9"/>
    <w:rsid w:val="00A432BD"/>
    <w:rsid w:val="00A435C1"/>
    <w:rsid w:val="00A44FCB"/>
    <w:rsid w:val="00A465EE"/>
    <w:rsid w:val="00A55D8D"/>
    <w:rsid w:val="00A63B9E"/>
    <w:rsid w:val="00A66471"/>
    <w:rsid w:val="00A670E0"/>
    <w:rsid w:val="00A67E4E"/>
    <w:rsid w:val="00A82F87"/>
    <w:rsid w:val="00A82FAD"/>
    <w:rsid w:val="00A9581C"/>
    <w:rsid w:val="00AA5989"/>
    <w:rsid w:val="00AA5D3C"/>
    <w:rsid w:val="00AB1862"/>
    <w:rsid w:val="00AC70C0"/>
    <w:rsid w:val="00AD4023"/>
    <w:rsid w:val="00AD7283"/>
    <w:rsid w:val="00AE216E"/>
    <w:rsid w:val="00AE6B60"/>
    <w:rsid w:val="00B008A6"/>
    <w:rsid w:val="00B1488A"/>
    <w:rsid w:val="00B17B0A"/>
    <w:rsid w:val="00B23242"/>
    <w:rsid w:val="00B32A07"/>
    <w:rsid w:val="00B42034"/>
    <w:rsid w:val="00B438E3"/>
    <w:rsid w:val="00B444D3"/>
    <w:rsid w:val="00B5069F"/>
    <w:rsid w:val="00B565D6"/>
    <w:rsid w:val="00B570E1"/>
    <w:rsid w:val="00B65FBA"/>
    <w:rsid w:val="00B664B1"/>
    <w:rsid w:val="00B71011"/>
    <w:rsid w:val="00B75F34"/>
    <w:rsid w:val="00B87346"/>
    <w:rsid w:val="00B94678"/>
    <w:rsid w:val="00BA2890"/>
    <w:rsid w:val="00BA4611"/>
    <w:rsid w:val="00BA5A1A"/>
    <w:rsid w:val="00BB0DE6"/>
    <w:rsid w:val="00BB473C"/>
    <w:rsid w:val="00BB7BDE"/>
    <w:rsid w:val="00BC2010"/>
    <w:rsid w:val="00BD0F63"/>
    <w:rsid w:val="00BD1CB3"/>
    <w:rsid w:val="00BD2BA9"/>
    <w:rsid w:val="00BD3A25"/>
    <w:rsid w:val="00BD57B0"/>
    <w:rsid w:val="00BD5C1A"/>
    <w:rsid w:val="00BE1CB7"/>
    <w:rsid w:val="00BE3612"/>
    <w:rsid w:val="00BE41EF"/>
    <w:rsid w:val="00BF686E"/>
    <w:rsid w:val="00C032F1"/>
    <w:rsid w:val="00C04251"/>
    <w:rsid w:val="00C042AA"/>
    <w:rsid w:val="00C06CEF"/>
    <w:rsid w:val="00C1247D"/>
    <w:rsid w:val="00C13640"/>
    <w:rsid w:val="00C14EB7"/>
    <w:rsid w:val="00C270F0"/>
    <w:rsid w:val="00C27E58"/>
    <w:rsid w:val="00C3205B"/>
    <w:rsid w:val="00C43AC1"/>
    <w:rsid w:val="00C60BBE"/>
    <w:rsid w:val="00C64293"/>
    <w:rsid w:val="00C72D3F"/>
    <w:rsid w:val="00C759E9"/>
    <w:rsid w:val="00C8220C"/>
    <w:rsid w:val="00C84CC7"/>
    <w:rsid w:val="00C86D07"/>
    <w:rsid w:val="00C90FBF"/>
    <w:rsid w:val="00C9379F"/>
    <w:rsid w:val="00C94BF0"/>
    <w:rsid w:val="00CC1473"/>
    <w:rsid w:val="00CC195F"/>
    <w:rsid w:val="00CC48D6"/>
    <w:rsid w:val="00CC52F8"/>
    <w:rsid w:val="00CC5B70"/>
    <w:rsid w:val="00CD40AE"/>
    <w:rsid w:val="00CD597B"/>
    <w:rsid w:val="00CD756C"/>
    <w:rsid w:val="00CE0555"/>
    <w:rsid w:val="00CE5BA7"/>
    <w:rsid w:val="00CF1726"/>
    <w:rsid w:val="00CF7553"/>
    <w:rsid w:val="00D00452"/>
    <w:rsid w:val="00D11896"/>
    <w:rsid w:val="00D1746E"/>
    <w:rsid w:val="00D35035"/>
    <w:rsid w:val="00D3526B"/>
    <w:rsid w:val="00D35607"/>
    <w:rsid w:val="00D5276C"/>
    <w:rsid w:val="00D557BA"/>
    <w:rsid w:val="00D637A3"/>
    <w:rsid w:val="00D817CD"/>
    <w:rsid w:val="00D8379E"/>
    <w:rsid w:val="00D85627"/>
    <w:rsid w:val="00D86D5A"/>
    <w:rsid w:val="00D91922"/>
    <w:rsid w:val="00D93A9B"/>
    <w:rsid w:val="00DA0EAE"/>
    <w:rsid w:val="00DB0DA1"/>
    <w:rsid w:val="00DB3300"/>
    <w:rsid w:val="00DB4718"/>
    <w:rsid w:val="00DB6E21"/>
    <w:rsid w:val="00DC05F6"/>
    <w:rsid w:val="00DC340E"/>
    <w:rsid w:val="00DC47E7"/>
    <w:rsid w:val="00DC5C3B"/>
    <w:rsid w:val="00DC710A"/>
    <w:rsid w:val="00DD22A7"/>
    <w:rsid w:val="00DD3920"/>
    <w:rsid w:val="00DD3D03"/>
    <w:rsid w:val="00DD7A91"/>
    <w:rsid w:val="00DE1D6D"/>
    <w:rsid w:val="00DF00F8"/>
    <w:rsid w:val="00DF0BFF"/>
    <w:rsid w:val="00DF7F5A"/>
    <w:rsid w:val="00E06450"/>
    <w:rsid w:val="00E06E71"/>
    <w:rsid w:val="00E11D51"/>
    <w:rsid w:val="00E1297D"/>
    <w:rsid w:val="00E17042"/>
    <w:rsid w:val="00E2042F"/>
    <w:rsid w:val="00E204F1"/>
    <w:rsid w:val="00E2353F"/>
    <w:rsid w:val="00E246A4"/>
    <w:rsid w:val="00E263D7"/>
    <w:rsid w:val="00E265B3"/>
    <w:rsid w:val="00E37ED2"/>
    <w:rsid w:val="00E429DD"/>
    <w:rsid w:val="00E43A8E"/>
    <w:rsid w:val="00E47F71"/>
    <w:rsid w:val="00E523E7"/>
    <w:rsid w:val="00E60D4B"/>
    <w:rsid w:val="00E61B78"/>
    <w:rsid w:val="00E63E35"/>
    <w:rsid w:val="00E74403"/>
    <w:rsid w:val="00E85314"/>
    <w:rsid w:val="00E9096D"/>
    <w:rsid w:val="00E93E4C"/>
    <w:rsid w:val="00E95B1D"/>
    <w:rsid w:val="00E97068"/>
    <w:rsid w:val="00EA3A64"/>
    <w:rsid w:val="00EA45D0"/>
    <w:rsid w:val="00EA6F2F"/>
    <w:rsid w:val="00EA7282"/>
    <w:rsid w:val="00EB6523"/>
    <w:rsid w:val="00EB7613"/>
    <w:rsid w:val="00EC29EB"/>
    <w:rsid w:val="00ED2C9B"/>
    <w:rsid w:val="00ED379B"/>
    <w:rsid w:val="00ED7B01"/>
    <w:rsid w:val="00EE0361"/>
    <w:rsid w:val="00EE040F"/>
    <w:rsid w:val="00EF1974"/>
    <w:rsid w:val="00EF36EA"/>
    <w:rsid w:val="00EF6C7A"/>
    <w:rsid w:val="00F0137C"/>
    <w:rsid w:val="00F01F44"/>
    <w:rsid w:val="00F05311"/>
    <w:rsid w:val="00F140A7"/>
    <w:rsid w:val="00F14B84"/>
    <w:rsid w:val="00F14DE5"/>
    <w:rsid w:val="00F2324A"/>
    <w:rsid w:val="00F24B7F"/>
    <w:rsid w:val="00F277CE"/>
    <w:rsid w:val="00F316F3"/>
    <w:rsid w:val="00F3511F"/>
    <w:rsid w:val="00F37273"/>
    <w:rsid w:val="00F41CF7"/>
    <w:rsid w:val="00F60B0A"/>
    <w:rsid w:val="00F61E45"/>
    <w:rsid w:val="00F625C8"/>
    <w:rsid w:val="00F72DBB"/>
    <w:rsid w:val="00F73D42"/>
    <w:rsid w:val="00F755FD"/>
    <w:rsid w:val="00F757E4"/>
    <w:rsid w:val="00F80DE3"/>
    <w:rsid w:val="00F8631F"/>
    <w:rsid w:val="00F8795E"/>
    <w:rsid w:val="00F905F5"/>
    <w:rsid w:val="00F90949"/>
    <w:rsid w:val="00FA1A5C"/>
    <w:rsid w:val="00FA23EF"/>
    <w:rsid w:val="00FB39D8"/>
    <w:rsid w:val="00FB6316"/>
    <w:rsid w:val="00FC129F"/>
    <w:rsid w:val="00FD7C86"/>
    <w:rsid w:val="00FE0DCB"/>
    <w:rsid w:val="00FE1927"/>
    <w:rsid w:val="00FE3FC8"/>
    <w:rsid w:val="00FE5FF3"/>
    <w:rsid w:val="00FE6B56"/>
    <w:rsid w:val="00FF1291"/>
    <w:rsid w:val="00FF439C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9BFD3-2A95-4325-9C84-9FDD1ABF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left="578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EE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3D49EE"/>
    <w:pPr>
      <w:keepNext/>
      <w:numPr>
        <w:numId w:val="1"/>
      </w:numPr>
      <w:spacing w:before="2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49E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D49EE"/>
    <w:pPr>
      <w:keepNext/>
      <w:numPr>
        <w:ilvl w:val="2"/>
        <w:numId w:val="1"/>
      </w:numPr>
      <w:spacing w:before="24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D49EE"/>
    <w:pPr>
      <w:keepNext/>
      <w:numPr>
        <w:ilvl w:val="3"/>
        <w:numId w:val="1"/>
      </w:numPr>
      <w:spacing w:before="24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49EE"/>
    <w:pPr>
      <w:numPr>
        <w:ilvl w:val="4"/>
        <w:numId w:val="1"/>
      </w:numPr>
      <w:spacing w:before="24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D49EE"/>
    <w:pPr>
      <w:numPr>
        <w:ilvl w:val="5"/>
        <w:numId w:val="1"/>
      </w:numPr>
      <w:spacing w:before="24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D49EE"/>
    <w:pPr>
      <w:numPr>
        <w:ilvl w:val="6"/>
        <w:numId w:val="1"/>
      </w:numPr>
      <w:spacing w:before="240"/>
      <w:outlineLvl w:val="6"/>
    </w:pPr>
    <w:rPr>
      <w:rFonts w:ascii="Calibri" w:eastAsia="Times New Roman" w:hAnsi="Calibri"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3D49EE"/>
    <w:pPr>
      <w:numPr>
        <w:ilvl w:val="7"/>
        <w:numId w:val="1"/>
      </w:numPr>
      <w:spacing w:before="240"/>
      <w:outlineLvl w:val="7"/>
    </w:pPr>
    <w:rPr>
      <w:rFonts w:ascii="Calibri" w:eastAsia="Times New Roman" w:hAnsi="Calibri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D49EE"/>
    <w:pPr>
      <w:numPr>
        <w:ilvl w:val="8"/>
        <w:numId w:val="1"/>
      </w:numPr>
      <w:spacing w:before="24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EE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9"/>
    <w:rsid w:val="003D49EE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D49EE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semiHidden/>
    <w:rsid w:val="003D49EE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semiHidden/>
    <w:rsid w:val="003D49EE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semiHidden/>
    <w:rsid w:val="003D49EE"/>
    <w:rPr>
      <w:rFonts w:ascii="Calibri" w:eastAsia="Times New Roman" w:hAnsi="Calibri" w:cs="Times New Roman"/>
      <w:b/>
      <w:bCs/>
      <w:lang w:eastAsia="ja-JP"/>
    </w:rPr>
  </w:style>
  <w:style w:type="character" w:customStyle="1" w:styleId="70">
    <w:name w:val="Заголовок 7 Знак"/>
    <w:basedOn w:val="a0"/>
    <w:link w:val="7"/>
    <w:semiHidden/>
    <w:rsid w:val="003D49EE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semiHidden/>
    <w:rsid w:val="003D49EE"/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semiHidden/>
    <w:rsid w:val="003D49EE"/>
    <w:rPr>
      <w:rFonts w:ascii="Cambria" w:eastAsia="Times New Roman" w:hAnsi="Cambria" w:cs="Times New Roman"/>
      <w:lang w:eastAsia="ja-JP"/>
    </w:rPr>
  </w:style>
  <w:style w:type="character" w:styleId="a3">
    <w:name w:val="Strong"/>
    <w:basedOn w:val="a0"/>
    <w:uiPriority w:val="22"/>
    <w:qFormat/>
    <w:rsid w:val="003D49EE"/>
    <w:rPr>
      <w:b/>
      <w:bCs/>
    </w:rPr>
  </w:style>
  <w:style w:type="paragraph" w:styleId="a4">
    <w:name w:val="List Paragraph"/>
    <w:basedOn w:val="a"/>
    <w:uiPriority w:val="34"/>
    <w:qFormat/>
    <w:rsid w:val="003D49EE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E033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33B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header"/>
    <w:basedOn w:val="a"/>
    <w:link w:val="a8"/>
    <w:uiPriority w:val="99"/>
    <w:semiHidden/>
    <w:unhideWhenUsed/>
    <w:rsid w:val="00A1705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7050"/>
    <w:rPr>
      <w:rFonts w:ascii="Times New Roman" w:eastAsia="MS Mincho" w:hAnsi="Times New Roman"/>
      <w:sz w:val="24"/>
      <w:szCs w:val="24"/>
      <w:lang w:eastAsia="ja-JP"/>
    </w:rPr>
  </w:style>
  <w:style w:type="paragraph" w:styleId="a9">
    <w:name w:val="footer"/>
    <w:basedOn w:val="a"/>
    <w:link w:val="aa"/>
    <w:uiPriority w:val="99"/>
    <w:semiHidden/>
    <w:unhideWhenUsed/>
    <w:rsid w:val="00A1705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7050"/>
    <w:rPr>
      <w:rFonts w:ascii="Times New Roman" w:eastAsia="MS Mincho" w:hAnsi="Times New Roman"/>
      <w:sz w:val="24"/>
      <w:szCs w:val="24"/>
      <w:lang w:eastAsia="ja-JP"/>
    </w:rPr>
  </w:style>
  <w:style w:type="table" w:styleId="ab">
    <w:name w:val="Table Grid"/>
    <w:basedOn w:val="a1"/>
    <w:uiPriority w:val="59"/>
    <w:rsid w:val="00E2353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FF1291"/>
    <w:pPr>
      <w:spacing w:after="100"/>
      <w:ind w:left="0"/>
    </w:pPr>
  </w:style>
  <w:style w:type="character" w:styleId="ac">
    <w:name w:val="Hyperlink"/>
    <w:basedOn w:val="a0"/>
    <w:uiPriority w:val="99"/>
    <w:unhideWhenUsed/>
    <w:rsid w:val="00FF1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ologos@bk.ru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3.0000000000000022E-3</c:v>
                </c:pt>
                <c:pt idx="2">
                  <c:v>1.6000000000000018E-2</c:v>
                </c:pt>
                <c:pt idx="3">
                  <c:v>0.21700000000000014</c:v>
                </c:pt>
                <c:pt idx="4">
                  <c:v>0.76300000000000068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BE-4C10-85A8-683A4028B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0"/>
          <c:w val="0.2826562044327792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0.69899999999999995</c:v>
                </c:pt>
                <c:pt idx="1">
                  <c:v>0.30100000000000032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B0-46D2-A5F0-886B2B6FA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4002898075240551"/>
          <c:y val="9.3645484949833768E-2"/>
          <c:w val="0.14608213035870521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Отлично</c:v>
                </c:pt>
                <c:pt idx="1">
                  <c:v>В целом хорошо</c:v>
                </c:pt>
                <c:pt idx="2">
                  <c:v>Удовлетворительно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0.79300000000000004</c:v>
                </c:pt>
                <c:pt idx="1">
                  <c:v>0.2</c:v>
                </c:pt>
                <c:pt idx="2">
                  <c:v>7.0000000000000114E-3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FE-4126-B557-9C7722641B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хорошо, но есть недостатки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1.0000000000000011E-3</c:v>
                </c:pt>
                <c:pt idx="2">
                  <c:v>1.0999999999999998E-2</c:v>
                </c:pt>
                <c:pt idx="3">
                  <c:v>0.24000000000000013</c:v>
                </c:pt>
                <c:pt idx="4">
                  <c:v>0.74700000000000055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6F-4C24-9531-3C2B0591C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1.0000000000000011E-3</c:v>
                </c:pt>
                <c:pt idx="2">
                  <c:v>7.0000000000000045E-3</c:v>
                </c:pt>
                <c:pt idx="3">
                  <c:v>0.14900000000000013</c:v>
                </c:pt>
                <c:pt idx="4">
                  <c:v>0.84200000000000053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BD-4609-89CB-A2E39CE50F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2.0000000000000022E-3</c:v>
                </c:pt>
                <c:pt idx="2">
                  <c:v>9.0000000000000028E-3</c:v>
                </c:pt>
                <c:pt idx="3">
                  <c:v>0.18600000000000014</c:v>
                </c:pt>
                <c:pt idx="4">
                  <c:v>0.80400000000000005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49-4374-86FA-4D1D869101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8782498885752505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1.0000000000000011E-3</c:v>
                </c:pt>
                <c:pt idx="2">
                  <c:v>1.2E-2</c:v>
                </c:pt>
                <c:pt idx="3">
                  <c:v>0.26200000000000001</c:v>
                </c:pt>
                <c:pt idx="4">
                  <c:v>0.72400000000000053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2F-4839-AF2F-3514324900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3.0000000000000022E-3</c:v>
                </c:pt>
                <c:pt idx="1">
                  <c:v>1.4999999999999998E-2</c:v>
                </c:pt>
                <c:pt idx="2">
                  <c:v>0.127</c:v>
                </c:pt>
                <c:pt idx="3">
                  <c:v>0.29500000000000026</c:v>
                </c:pt>
                <c:pt idx="4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E1-4A75-BE4A-89496CBAD9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4.0000000000000044E-3</c:v>
                </c:pt>
                <c:pt idx="2">
                  <c:v>3.500000000000001E-2</c:v>
                </c:pt>
                <c:pt idx="3">
                  <c:v>0.28200000000000008</c:v>
                </c:pt>
                <c:pt idx="4">
                  <c:v>0.67800000000000082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907407407407673"/>
          <c:y val="0.22293307086614214"/>
          <c:w val="0.28703703703703703"/>
          <c:h val="0.69302274715660539"/>
        </c:manualLayout>
      </c:layout>
      <c:overlay val="0"/>
      <c:txPr>
        <a:bodyPr/>
        <a:lstStyle/>
        <a:p>
          <a:pPr algn="just"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2.0000000000000022E-3</c:v>
                </c:pt>
                <c:pt idx="1">
                  <c:v>5.0000000000000044E-3</c:v>
                </c:pt>
                <c:pt idx="2">
                  <c:v>6.5000000000000002E-2</c:v>
                </c:pt>
                <c:pt idx="3">
                  <c:v>0.30200000000000032</c:v>
                </c:pt>
                <c:pt idx="4">
                  <c:v>0.62600000000000056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907407407407696"/>
          <c:y val="0.22293307086614222"/>
          <c:w val="0.28703703703703703"/>
          <c:h val="0.69302274715660539"/>
        </c:manualLayout>
      </c:layout>
      <c:overlay val="0"/>
      <c:txPr>
        <a:bodyPr/>
        <a:lstStyle/>
        <a:p>
          <a:pPr algn="just"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2.0000000000000022E-3</c:v>
                </c:pt>
                <c:pt idx="2">
                  <c:v>1.7999999999999999E-2</c:v>
                </c:pt>
                <c:pt idx="3">
                  <c:v>0.20300000000000001</c:v>
                </c:pt>
                <c:pt idx="4">
                  <c:v>0.7760000000000008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BE-4C10-85A8-683A4028B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0"/>
          <c:w val="0.2826562044327792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2.0000000000000022E-3</c:v>
                </c:pt>
                <c:pt idx="2">
                  <c:v>3.4000000000000002E-2</c:v>
                </c:pt>
                <c:pt idx="3">
                  <c:v>0.253</c:v>
                </c:pt>
                <c:pt idx="4">
                  <c:v>0.71000000000000052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0E-4AB7-A6D5-21DE13BDB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0"/>
          <c:w val="0.2826562044327792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2.0000000000000022E-3</c:v>
                </c:pt>
                <c:pt idx="2">
                  <c:v>2.1999999999999999E-2</c:v>
                </c:pt>
                <c:pt idx="3">
                  <c:v>0.20200000000000001</c:v>
                </c:pt>
                <c:pt idx="4">
                  <c:v>0.77300000000000069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0E-4AB7-A6D5-21DE13BDB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0"/>
          <c:w val="0.2826562044327792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2.0000000000000022E-3</c:v>
                </c:pt>
                <c:pt idx="2">
                  <c:v>2.5000000000000001E-2</c:v>
                </c:pt>
                <c:pt idx="3">
                  <c:v>0.22700000000000001</c:v>
                </c:pt>
                <c:pt idx="4">
                  <c:v>0.74500000000000055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93-459D-9AA8-3C5DA315B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58398950131735E-2"/>
          <c:y val="0.10236708783495087"/>
          <c:w val="0.56459736803732563"/>
          <c:h val="0.777547108936961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8.0000000000000106E-3</c:v>
                </c:pt>
                <c:pt idx="1">
                  <c:v>6.0000000000000045E-3</c:v>
                </c:pt>
                <c:pt idx="2">
                  <c:v>4.7000000000000014E-2</c:v>
                </c:pt>
                <c:pt idx="3">
                  <c:v>0.24500000000000013</c:v>
                </c:pt>
                <c:pt idx="4">
                  <c:v>0.69399999999999995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CB-466F-898A-468100AB8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2.0000000000000022E-3</c:v>
                </c:pt>
                <c:pt idx="2">
                  <c:v>1.4E-2</c:v>
                </c:pt>
                <c:pt idx="3">
                  <c:v>0.193</c:v>
                </c:pt>
                <c:pt idx="4">
                  <c:v>0.79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80-486F-84FF-319BA56D4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0.82199999999999995</c:v>
                </c:pt>
                <c:pt idx="1">
                  <c:v>0.17800000000000021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57-4639-8208-CF1AE4E54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845490667833399"/>
          <c:y val="0.10253438320209973"/>
          <c:w val="0.1692302785068534"/>
          <c:h val="0.865804374453198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0.75900000000000156</c:v>
                </c:pt>
                <c:pt idx="1">
                  <c:v>0.24100000000000021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3E-4D3F-94E0-DF908C9EF2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0.88700000000000001</c:v>
                </c:pt>
                <c:pt idx="1">
                  <c:v>0.113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49-48F8-8114-F9A6733BF1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 formatCode="0%">
                  <c:v>0.94000000000000061</c:v>
                </c:pt>
                <c:pt idx="1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D8-40A2-8B83-ECB16FC8EB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0.64400000000000168</c:v>
                </c:pt>
                <c:pt idx="1">
                  <c:v>0.35600000000000032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B0-46D2-A5F0-886B2B6FA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4002898075240551"/>
          <c:y val="9.3645484949833768E-2"/>
          <c:w val="0.14608213035870521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Отлично</c:v>
                </c:pt>
                <c:pt idx="1">
                  <c:v>В целом хорошо</c:v>
                </c:pt>
                <c:pt idx="2">
                  <c:v>Удовлетворительно</c:v>
                </c:pt>
                <c:pt idx="3">
                  <c:v>Плохо</c:v>
                </c:pt>
                <c:pt idx="4">
                  <c:v>Неудовлетворительно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0.79200000000000004</c:v>
                </c:pt>
                <c:pt idx="1">
                  <c:v>0.192</c:v>
                </c:pt>
                <c:pt idx="2">
                  <c:v>1.2999999999999998E-2</c:v>
                </c:pt>
                <c:pt idx="3">
                  <c:v>1.0000000000000022E-3</c:v>
                </c:pt>
                <c:pt idx="4">
                  <c:v>2.0000000000000039E-3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FE-4126-B557-9C7722641B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3.0000000000000022E-3</c:v>
                </c:pt>
                <c:pt idx="2">
                  <c:v>3.3000000000000002E-2</c:v>
                </c:pt>
                <c:pt idx="3">
                  <c:v>0.29800000000000032</c:v>
                </c:pt>
                <c:pt idx="4">
                  <c:v>0.66500000000000081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93-459D-9AA8-3C5DA315B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2.0000000000000022E-3</c:v>
                </c:pt>
                <c:pt idx="2">
                  <c:v>1.4999999999999998E-2</c:v>
                </c:pt>
                <c:pt idx="3">
                  <c:v>0.2</c:v>
                </c:pt>
                <c:pt idx="4">
                  <c:v>0.78200000000000003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6F-4C24-9531-3C2B0591C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1.0000000000000011E-3</c:v>
                </c:pt>
                <c:pt idx="2">
                  <c:v>1.4E-2</c:v>
                </c:pt>
                <c:pt idx="3">
                  <c:v>0.14800000000000013</c:v>
                </c:pt>
                <c:pt idx="4">
                  <c:v>0.83600000000000052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BD-4609-89CB-A2E39CE50F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1.0000000000000011E-3</c:v>
                </c:pt>
                <c:pt idx="2">
                  <c:v>1.6000000000000018E-2</c:v>
                </c:pt>
                <c:pt idx="3">
                  <c:v>0.15600000000000014</c:v>
                </c:pt>
                <c:pt idx="4">
                  <c:v>0.82600000000000051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49-4374-86FA-4D1D869101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8782498885752507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1.0000000000000011E-3</c:v>
                </c:pt>
                <c:pt idx="1">
                  <c:v>2.0000000000000022E-3</c:v>
                </c:pt>
                <c:pt idx="2">
                  <c:v>1.7000000000000001E-2</c:v>
                </c:pt>
                <c:pt idx="3">
                  <c:v>0.19700000000000001</c:v>
                </c:pt>
                <c:pt idx="4">
                  <c:v>0.78300000000000003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2F-4839-AF2F-3514324900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6.0000000000000045E-3</c:v>
                </c:pt>
                <c:pt idx="1">
                  <c:v>8.0000000000000106E-3</c:v>
                </c:pt>
                <c:pt idx="2">
                  <c:v>7.1999999999999995E-2</c:v>
                </c:pt>
                <c:pt idx="3">
                  <c:v>0.253</c:v>
                </c:pt>
                <c:pt idx="4">
                  <c:v>0.66100000000000081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E1-4A75-BE4A-89496CBAD9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4.0000000000000044E-3</c:v>
                </c:pt>
                <c:pt idx="1">
                  <c:v>5.0000000000000044E-3</c:v>
                </c:pt>
                <c:pt idx="2">
                  <c:v>5.1999999999999998E-2</c:v>
                </c:pt>
                <c:pt idx="3">
                  <c:v>0.255</c:v>
                </c:pt>
                <c:pt idx="4">
                  <c:v>0.68400000000000005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907407407407696"/>
          <c:y val="0.22293307086614222"/>
          <c:w val="0.28703703703703703"/>
          <c:h val="0.69302274715660539"/>
        </c:manualLayout>
      </c:layout>
      <c:overlay val="0"/>
      <c:txPr>
        <a:bodyPr/>
        <a:lstStyle/>
        <a:p>
          <a:pPr algn="just"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8.0000000000000106E-3</c:v>
                </c:pt>
                <c:pt idx="1">
                  <c:v>4.0000000000000044E-3</c:v>
                </c:pt>
                <c:pt idx="2">
                  <c:v>7.0000000000000021E-2</c:v>
                </c:pt>
                <c:pt idx="3">
                  <c:v>0.25600000000000001</c:v>
                </c:pt>
                <c:pt idx="4">
                  <c:v>0.66200000000000081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90740740740774"/>
          <c:y val="0.22293307086614228"/>
          <c:w val="0.28703703703703703"/>
          <c:h val="0.69302274715660539"/>
        </c:manualLayout>
      </c:layout>
      <c:overlay val="0"/>
      <c:txPr>
        <a:bodyPr/>
        <a:lstStyle/>
        <a:p>
          <a:pPr algn="just"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58398950131693E-2"/>
          <c:y val="0.10236708783495087"/>
          <c:w val="0.56459736803732596"/>
          <c:h val="0.777547108936962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2.0000000000000022E-3</c:v>
                </c:pt>
                <c:pt idx="1">
                  <c:v>6.0000000000000045E-3</c:v>
                </c:pt>
                <c:pt idx="2">
                  <c:v>6.8000000000000019E-2</c:v>
                </c:pt>
                <c:pt idx="3">
                  <c:v>0.30500000000000033</c:v>
                </c:pt>
                <c:pt idx="4">
                  <c:v>0.61900000000000055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CB-466F-898A-468100AB8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хорошо, но есть недостатки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7.0000000000000114E-3</c:v>
                </c:pt>
                <c:pt idx="1">
                  <c:v>3.2000000000000042E-2</c:v>
                </c:pt>
                <c:pt idx="2">
                  <c:v>0.114</c:v>
                </c:pt>
                <c:pt idx="3">
                  <c:v>0.30400000000000038</c:v>
                </c:pt>
                <c:pt idx="4">
                  <c:v>0.54300000000000004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80-486F-84FF-319BA56D4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0.72800000000000065</c:v>
                </c:pt>
                <c:pt idx="1">
                  <c:v>0.27200000000000002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57-4639-8208-CF1AE4E54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845490667833377"/>
          <c:y val="0.10253438320209973"/>
          <c:w val="0.1692302785068534"/>
          <c:h val="0.8658043744531976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0.64800000000000191</c:v>
                </c:pt>
                <c:pt idx="1">
                  <c:v>0.35200000000000031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3E-4D3F-94E0-DF908C9EF2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0.87400000000000189</c:v>
                </c:pt>
                <c:pt idx="1">
                  <c:v>0.125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49-48F8-8114-F9A6733BF1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0.97200000000000064</c:v>
                </c:pt>
                <c:pt idx="1">
                  <c:v>2.8000000000000001E-2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D8-40A2-8B83-ECB16FC8EB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105</Pages>
  <Words>18286</Words>
  <Characters>104231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2018-07-19T10:22:00Z</cp:lastPrinted>
  <dcterms:created xsi:type="dcterms:W3CDTF">2018-07-24T02:43:00Z</dcterms:created>
  <dcterms:modified xsi:type="dcterms:W3CDTF">2018-07-26T04:47:00Z</dcterms:modified>
</cp:coreProperties>
</file>